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175C" w14:textId="5D949AE8" w:rsidR="009C3E81" w:rsidRDefault="00000000">
      <w:pPr>
        <w:pStyle w:val="Heading1"/>
      </w:pPr>
      <w:r>
        <w:t>London</w:t>
      </w:r>
      <w:r>
        <w:rPr>
          <w:spacing w:val="-10"/>
        </w:rPr>
        <w:t xml:space="preserve"> </w:t>
      </w:r>
      <w:r>
        <w:t>School</w:t>
      </w:r>
      <w:r>
        <w:rPr>
          <w:spacing w:val="-10"/>
        </w:rPr>
        <w:t xml:space="preserve"> </w:t>
      </w:r>
      <w:r>
        <w:t>of</w:t>
      </w:r>
      <w:r>
        <w:rPr>
          <w:spacing w:val="-9"/>
        </w:rPr>
        <w:t xml:space="preserve"> </w:t>
      </w:r>
      <w:r>
        <w:t>Academics</w:t>
      </w:r>
      <w:r>
        <w:rPr>
          <w:spacing w:val="-7"/>
        </w:rPr>
        <w:t xml:space="preserve"> </w:t>
      </w:r>
      <w:r>
        <w:t>Welfare Policy 202</w:t>
      </w:r>
      <w:r w:rsidR="00E832A2">
        <w:t>5</w:t>
      </w:r>
    </w:p>
    <w:p w14:paraId="51550574" w14:textId="77777777" w:rsidR="009C3E81" w:rsidRDefault="009C3E81">
      <w:pPr>
        <w:pStyle w:val="BodyText"/>
        <w:rPr>
          <w:b/>
          <w:sz w:val="20"/>
        </w:rPr>
      </w:pPr>
    </w:p>
    <w:p w14:paraId="45BF1599" w14:textId="77777777" w:rsidR="009C3E81" w:rsidRDefault="009C3E81">
      <w:pPr>
        <w:pStyle w:val="BodyText"/>
        <w:rPr>
          <w:b/>
          <w:sz w:val="20"/>
        </w:rPr>
      </w:pPr>
    </w:p>
    <w:p w14:paraId="4EAC5BFB" w14:textId="77777777" w:rsidR="009C3E81" w:rsidRDefault="009C3E81">
      <w:pPr>
        <w:pStyle w:val="BodyText"/>
        <w:rPr>
          <w:b/>
          <w:sz w:val="20"/>
        </w:rPr>
      </w:pPr>
    </w:p>
    <w:p w14:paraId="45519E60" w14:textId="77777777" w:rsidR="009C3E81" w:rsidRDefault="009C3E81">
      <w:pPr>
        <w:pStyle w:val="BodyText"/>
        <w:rPr>
          <w:b/>
          <w:sz w:val="20"/>
        </w:rPr>
      </w:pPr>
    </w:p>
    <w:p w14:paraId="67359BD2" w14:textId="77777777" w:rsidR="009C3E81" w:rsidRDefault="009C3E81">
      <w:pPr>
        <w:pStyle w:val="BodyText"/>
        <w:rPr>
          <w:b/>
          <w:sz w:val="20"/>
        </w:rPr>
      </w:pPr>
    </w:p>
    <w:p w14:paraId="0EA7A40E" w14:textId="77777777" w:rsidR="009C3E81" w:rsidRDefault="009C3E81">
      <w:pPr>
        <w:pStyle w:val="BodyText"/>
        <w:rPr>
          <w:b/>
          <w:sz w:val="20"/>
        </w:rPr>
      </w:pPr>
    </w:p>
    <w:p w14:paraId="504D5B9E" w14:textId="77777777" w:rsidR="009C3E81" w:rsidRDefault="009C3E81">
      <w:pPr>
        <w:pStyle w:val="BodyText"/>
        <w:rPr>
          <w:b/>
          <w:sz w:val="20"/>
        </w:rPr>
      </w:pPr>
    </w:p>
    <w:p w14:paraId="42C08E85" w14:textId="77777777" w:rsidR="009C3E81" w:rsidRDefault="009C3E81">
      <w:pPr>
        <w:pStyle w:val="BodyText"/>
        <w:rPr>
          <w:b/>
          <w:sz w:val="20"/>
        </w:rPr>
      </w:pPr>
    </w:p>
    <w:p w14:paraId="70286126" w14:textId="77777777" w:rsidR="009C3E81" w:rsidRDefault="009C3E81">
      <w:pPr>
        <w:pStyle w:val="BodyText"/>
        <w:rPr>
          <w:b/>
          <w:sz w:val="20"/>
        </w:rPr>
      </w:pPr>
    </w:p>
    <w:p w14:paraId="5823F107" w14:textId="77777777" w:rsidR="009C3E81" w:rsidRDefault="009C3E81">
      <w:pPr>
        <w:pStyle w:val="BodyText"/>
        <w:rPr>
          <w:b/>
          <w:sz w:val="20"/>
        </w:rPr>
      </w:pPr>
    </w:p>
    <w:p w14:paraId="75E28E0E" w14:textId="77777777" w:rsidR="009C3E81" w:rsidRDefault="009C3E81">
      <w:pPr>
        <w:pStyle w:val="BodyText"/>
        <w:rPr>
          <w:b/>
          <w:sz w:val="20"/>
        </w:rPr>
      </w:pPr>
    </w:p>
    <w:p w14:paraId="0F709A3D" w14:textId="77777777" w:rsidR="009C3E81" w:rsidRDefault="009C3E81">
      <w:pPr>
        <w:pStyle w:val="BodyText"/>
        <w:rPr>
          <w:b/>
          <w:sz w:val="20"/>
        </w:rPr>
      </w:pPr>
    </w:p>
    <w:p w14:paraId="6DD9C00B" w14:textId="77777777" w:rsidR="009C3E81" w:rsidRDefault="009C3E81">
      <w:pPr>
        <w:pStyle w:val="BodyText"/>
        <w:rPr>
          <w:b/>
          <w:sz w:val="20"/>
        </w:rPr>
      </w:pPr>
    </w:p>
    <w:p w14:paraId="55A95470" w14:textId="77777777" w:rsidR="009C3E81" w:rsidRDefault="009C3E81">
      <w:pPr>
        <w:pStyle w:val="BodyText"/>
        <w:rPr>
          <w:b/>
          <w:sz w:val="20"/>
        </w:rPr>
      </w:pPr>
    </w:p>
    <w:p w14:paraId="5C1942FF" w14:textId="77777777" w:rsidR="009C3E81" w:rsidRDefault="009C3E81">
      <w:pPr>
        <w:pStyle w:val="BodyText"/>
        <w:rPr>
          <w:b/>
          <w:sz w:val="20"/>
        </w:rPr>
      </w:pPr>
    </w:p>
    <w:p w14:paraId="502C2992" w14:textId="77777777" w:rsidR="009C3E81" w:rsidRDefault="009C3E81">
      <w:pPr>
        <w:pStyle w:val="BodyText"/>
        <w:rPr>
          <w:b/>
          <w:sz w:val="20"/>
        </w:rPr>
      </w:pPr>
    </w:p>
    <w:p w14:paraId="4943A652" w14:textId="77777777" w:rsidR="009C3E81" w:rsidRDefault="00000000">
      <w:pPr>
        <w:pStyle w:val="BodyText"/>
        <w:spacing w:before="60"/>
        <w:rPr>
          <w:b/>
          <w:sz w:val="20"/>
        </w:rPr>
      </w:pPr>
      <w:r>
        <w:rPr>
          <w:b/>
          <w:noProof/>
          <w:sz w:val="20"/>
        </w:rPr>
        <mc:AlternateContent>
          <mc:Choice Requires="wps">
            <w:drawing>
              <wp:anchor distT="0" distB="0" distL="0" distR="0" simplePos="0" relativeHeight="487587840" behindDoc="1" locked="0" layoutInCell="1" allowOverlap="1" wp14:anchorId="58722D07" wp14:editId="2F365DE1">
                <wp:simplePos x="0" y="0"/>
                <wp:positionH relativeFrom="page">
                  <wp:posOffset>887272</wp:posOffset>
                </wp:positionH>
                <wp:positionV relativeFrom="paragraph">
                  <wp:posOffset>209348</wp:posOffset>
                </wp:positionV>
                <wp:extent cx="5999480" cy="21209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2090"/>
                        </a:xfrm>
                        <a:prstGeom prst="rect">
                          <a:avLst/>
                        </a:prstGeom>
                        <a:solidFill>
                          <a:srgbClr val="F1F1F1"/>
                        </a:solidFill>
                        <a:ln w="18288">
                          <a:solidFill>
                            <a:srgbClr val="C00000"/>
                          </a:solidFill>
                          <a:prstDash val="solid"/>
                        </a:ln>
                      </wps:spPr>
                      <wps:txbx>
                        <w:txbxContent>
                          <w:p w14:paraId="548308A9" w14:textId="77777777" w:rsidR="009C3E81" w:rsidRDefault="00000000">
                            <w:pPr>
                              <w:spacing w:before="17"/>
                              <w:ind w:left="28"/>
                              <w:rPr>
                                <w:b/>
                                <w:color w:val="000000"/>
                                <w:sz w:val="24"/>
                              </w:rPr>
                            </w:pPr>
                            <w:r>
                              <w:rPr>
                                <w:b/>
                                <w:color w:val="000000"/>
                                <w:spacing w:val="10"/>
                                <w:sz w:val="24"/>
                              </w:rPr>
                              <w:t>CONTENT:</w:t>
                            </w:r>
                          </w:p>
                        </w:txbxContent>
                      </wps:txbx>
                      <wps:bodyPr wrap="square" lIns="0" tIns="0" rIns="0" bIns="0" rtlCol="0">
                        <a:noAutofit/>
                      </wps:bodyPr>
                    </wps:wsp>
                  </a:graphicData>
                </a:graphic>
              </wp:anchor>
            </w:drawing>
          </mc:Choice>
          <mc:Fallback>
            <w:pict>
              <v:shapetype w14:anchorId="58722D07" id="_x0000_t202" coordsize="21600,21600" o:spt="202" path="m,l,21600r21600,l21600,xe">
                <v:stroke joinstyle="miter"/>
                <v:path gradientshapeok="t" o:connecttype="rect"/>
              </v:shapetype>
              <v:shape id="Textbox 3" o:spid="_x0000_s1026" type="#_x0000_t202" style="position:absolute;margin-left:69.85pt;margin-top:16.5pt;width:472.4pt;height:16.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" fillcolor="#f1f1f1" strokecolor="#c00000" strokeweight="1.44pt">
                <v:path arrowok="t"/>
                <v:textbox inset="0,0,0,0">
                  <w:txbxContent>
                    <w:p w14:paraId="548308A9" w14:textId="77777777" w:rsidR="009C3E81" w:rsidRDefault="00000000">
                      <w:pPr>
                        <w:spacing w:before="17"/>
                        <w:ind w:left="28"/>
                        <w:rPr>
                          <w:b/>
                          <w:color w:val="000000"/>
                          <w:sz w:val="24"/>
                        </w:rPr>
                      </w:pPr>
                      <w:r>
                        <w:rPr>
                          <w:b/>
                          <w:color w:val="000000"/>
                          <w:spacing w:val="10"/>
                          <w:sz w:val="24"/>
                        </w:rPr>
                        <w:t>CONTENT:</w:t>
                      </w:r>
                    </w:p>
                  </w:txbxContent>
                </v:textbox>
                <w10:wrap type="topAndBottom" anchorx="page"/>
              </v:shape>
            </w:pict>
          </mc:Fallback>
        </mc:AlternateContent>
      </w:r>
    </w:p>
    <w:p w14:paraId="4350814A" w14:textId="77777777" w:rsidR="009C3E81" w:rsidRDefault="00000000">
      <w:pPr>
        <w:pStyle w:val="BodyText"/>
        <w:tabs>
          <w:tab w:val="right" w:pos="8401"/>
        </w:tabs>
        <w:spacing w:before="151"/>
        <w:ind w:left="360"/>
      </w:pPr>
      <w:r>
        <w:t>Purpose</w:t>
      </w:r>
      <w:r>
        <w:rPr>
          <w:spacing w:val="-2"/>
        </w:rPr>
        <w:t xml:space="preserve"> </w:t>
      </w:r>
      <w:r>
        <w:t xml:space="preserve">of </w:t>
      </w:r>
      <w:r>
        <w:rPr>
          <w:spacing w:val="-2"/>
        </w:rPr>
        <w:t>policy</w:t>
      </w:r>
      <w:r>
        <w:tab/>
      </w:r>
      <w:r>
        <w:rPr>
          <w:spacing w:val="-10"/>
        </w:rPr>
        <w:t>1</w:t>
      </w:r>
    </w:p>
    <w:p w14:paraId="027CC423" w14:textId="77777777" w:rsidR="009C3E81" w:rsidRDefault="00000000">
      <w:pPr>
        <w:pStyle w:val="BodyText"/>
        <w:tabs>
          <w:tab w:val="right" w:pos="8401"/>
        </w:tabs>
        <w:spacing w:before="120"/>
        <w:ind w:left="360"/>
      </w:pPr>
      <w:r>
        <w:t>How</w:t>
      </w:r>
      <w:r>
        <w:rPr>
          <w:spacing w:val="-3"/>
        </w:rPr>
        <w:t xml:space="preserve"> </w:t>
      </w:r>
      <w:r>
        <w:t>we</w:t>
      </w:r>
      <w:r>
        <w:rPr>
          <w:spacing w:val="-2"/>
        </w:rPr>
        <w:t xml:space="preserve"> safeguard</w:t>
      </w:r>
      <w:r>
        <w:tab/>
      </w:r>
      <w:r>
        <w:rPr>
          <w:spacing w:val="-12"/>
        </w:rPr>
        <w:t>2</w:t>
      </w:r>
    </w:p>
    <w:p w14:paraId="077D1470" w14:textId="77777777" w:rsidR="009C3E81" w:rsidRDefault="00000000">
      <w:pPr>
        <w:pStyle w:val="BodyText"/>
        <w:tabs>
          <w:tab w:val="right" w:pos="8401"/>
        </w:tabs>
        <w:spacing w:before="121"/>
        <w:ind w:left="360"/>
      </w:pPr>
      <w:r>
        <w:t>How</w:t>
      </w:r>
      <w:r>
        <w:rPr>
          <w:spacing w:val="-1"/>
        </w:rPr>
        <w:t xml:space="preserve"> </w:t>
      </w:r>
      <w:r>
        <w:t>we</w:t>
      </w:r>
      <w:r>
        <w:rPr>
          <w:spacing w:val="-2"/>
        </w:rPr>
        <w:t xml:space="preserve"> </w:t>
      </w:r>
      <w:r>
        <w:t>promote the</w:t>
      </w:r>
      <w:r>
        <w:rPr>
          <w:spacing w:val="-1"/>
        </w:rPr>
        <w:t xml:space="preserve"> </w:t>
      </w:r>
      <w:r>
        <w:t>welfare</w:t>
      </w:r>
      <w:r>
        <w:rPr>
          <w:spacing w:val="-2"/>
        </w:rPr>
        <w:t xml:space="preserve"> </w:t>
      </w:r>
      <w:r>
        <w:t>of our</w:t>
      </w:r>
      <w:r>
        <w:rPr>
          <w:spacing w:val="-1"/>
        </w:rPr>
        <w:t xml:space="preserve"> </w:t>
      </w:r>
      <w:r>
        <w:rPr>
          <w:spacing w:val="-2"/>
        </w:rPr>
        <w:t>learners</w:t>
      </w:r>
      <w:r>
        <w:tab/>
      </w:r>
      <w:r>
        <w:rPr>
          <w:spacing w:val="-10"/>
        </w:rPr>
        <w:t>3</w:t>
      </w:r>
    </w:p>
    <w:p w14:paraId="6485B620" w14:textId="77777777" w:rsidR="009C3E81" w:rsidRDefault="009C3E81">
      <w:pPr>
        <w:pStyle w:val="BodyText"/>
      </w:pPr>
    </w:p>
    <w:p w14:paraId="78A8C540" w14:textId="77777777" w:rsidR="009C3E81" w:rsidRDefault="009C3E81">
      <w:pPr>
        <w:pStyle w:val="BodyText"/>
      </w:pPr>
    </w:p>
    <w:p w14:paraId="7DA41EC8" w14:textId="77777777" w:rsidR="009C3E81" w:rsidRDefault="009C3E81">
      <w:pPr>
        <w:pStyle w:val="BodyText"/>
      </w:pPr>
    </w:p>
    <w:p w14:paraId="1C3DECA6" w14:textId="77777777" w:rsidR="009C3E81" w:rsidRDefault="009C3E81">
      <w:pPr>
        <w:pStyle w:val="BodyText"/>
      </w:pPr>
    </w:p>
    <w:p w14:paraId="0EAC57E0" w14:textId="77777777" w:rsidR="009C3E81" w:rsidRDefault="009C3E81">
      <w:pPr>
        <w:pStyle w:val="BodyText"/>
      </w:pPr>
    </w:p>
    <w:p w14:paraId="04B3EF5D" w14:textId="77777777" w:rsidR="009C3E81" w:rsidRDefault="009C3E81">
      <w:pPr>
        <w:pStyle w:val="BodyText"/>
      </w:pPr>
    </w:p>
    <w:p w14:paraId="05F2851A" w14:textId="77777777" w:rsidR="009C3E81" w:rsidRDefault="009C3E81">
      <w:pPr>
        <w:pStyle w:val="BodyText"/>
      </w:pPr>
    </w:p>
    <w:p w14:paraId="43E8E068" w14:textId="77777777" w:rsidR="009C3E81" w:rsidRDefault="009C3E81">
      <w:pPr>
        <w:pStyle w:val="BodyText"/>
      </w:pPr>
    </w:p>
    <w:p w14:paraId="57F5C4D4" w14:textId="77777777" w:rsidR="009C3E81" w:rsidRDefault="009C3E81">
      <w:pPr>
        <w:pStyle w:val="BodyText"/>
      </w:pPr>
    </w:p>
    <w:p w14:paraId="0A8CEB0F" w14:textId="77777777" w:rsidR="009C3E81" w:rsidRDefault="009C3E81">
      <w:pPr>
        <w:pStyle w:val="BodyText"/>
      </w:pPr>
    </w:p>
    <w:p w14:paraId="5B226375" w14:textId="77777777" w:rsidR="009C3E81" w:rsidRDefault="009C3E81">
      <w:pPr>
        <w:pStyle w:val="BodyText"/>
      </w:pPr>
    </w:p>
    <w:p w14:paraId="514E6482" w14:textId="77777777" w:rsidR="009C3E81" w:rsidRDefault="009C3E81">
      <w:pPr>
        <w:pStyle w:val="BodyText"/>
      </w:pPr>
    </w:p>
    <w:p w14:paraId="4772A35F" w14:textId="77777777" w:rsidR="009C3E81" w:rsidRDefault="009C3E81">
      <w:pPr>
        <w:pStyle w:val="BodyText"/>
      </w:pPr>
    </w:p>
    <w:p w14:paraId="13F24CAE" w14:textId="77777777" w:rsidR="009C3E81" w:rsidRDefault="009C3E81">
      <w:pPr>
        <w:pStyle w:val="BodyText"/>
      </w:pPr>
    </w:p>
    <w:p w14:paraId="51746888" w14:textId="77777777" w:rsidR="009C3E81" w:rsidRDefault="009C3E81">
      <w:pPr>
        <w:pStyle w:val="BodyText"/>
        <w:spacing w:before="273"/>
      </w:pPr>
    </w:p>
    <w:p w14:paraId="79DB0185" w14:textId="7E2FCDDE" w:rsidR="009C3E81" w:rsidRDefault="00000000">
      <w:pPr>
        <w:spacing w:line="370" w:lineRule="atLeast"/>
        <w:ind w:left="360" w:right="6886"/>
      </w:pPr>
      <w:r>
        <w:t>Drafted by Soni Singh Reviewed by Sheila Singh Operational</w:t>
      </w:r>
      <w:r>
        <w:rPr>
          <w:spacing w:val="-14"/>
        </w:rPr>
        <w:t xml:space="preserve"> </w:t>
      </w:r>
      <w:r>
        <w:t>date:</w:t>
      </w:r>
      <w:r>
        <w:rPr>
          <w:spacing w:val="-14"/>
        </w:rPr>
        <w:t xml:space="preserve"> </w:t>
      </w:r>
      <w:r>
        <w:t>31/08/202</w:t>
      </w:r>
      <w:r w:rsidR="00E832A2">
        <w:t>5</w:t>
      </w:r>
    </w:p>
    <w:p w14:paraId="61D63C88" w14:textId="2C25ACCD" w:rsidR="009C3E81" w:rsidRDefault="00000000">
      <w:pPr>
        <w:spacing w:before="17"/>
        <w:ind w:left="360"/>
      </w:pPr>
      <w:r>
        <w:t>Annual</w:t>
      </w:r>
      <w:r>
        <w:rPr>
          <w:spacing w:val="-2"/>
        </w:rPr>
        <w:t xml:space="preserve"> </w:t>
      </w:r>
      <w:r>
        <w:t>review date:</w:t>
      </w:r>
      <w:r>
        <w:rPr>
          <w:spacing w:val="-1"/>
        </w:rPr>
        <w:t xml:space="preserve"> </w:t>
      </w:r>
      <w:r>
        <w:rPr>
          <w:spacing w:val="-2"/>
        </w:rPr>
        <w:t>30/08/202</w:t>
      </w:r>
      <w:r w:rsidR="00E832A2">
        <w:rPr>
          <w:spacing w:val="-2"/>
        </w:rPr>
        <w:t>6</w:t>
      </w:r>
    </w:p>
    <w:p w14:paraId="72DD18ED" w14:textId="77777777" w:rsidR="009C3E81" w:rsidRDefault="009C3E81">
      <w:pPr>
        <w:sectPr w:rsidR="009C3E81">
          <w:headerReference w:type="default" r:id="rId7"/>
          <w:footerReference w:type="default" r:id="rId8"/>
          <w:type w:val="continuous"/>
          <w:pgSz w:w="12240" w:h="15840"/>
          <w:pgMar w:top="1340" w:right="1080" w:bottom="1200" w:left="1080" w:header="751" w:footer="1011" w:gutter="0"/>
          <w:pgNumType w:start="1"/>
          <w:cols w:space="720"/>
        </w:sectPr>
      </w:pPr>
    </w:p>
    <w:p w14:paraId="27122F0A" w14:textId="77777777" w:rsidR="009C3E81" w:rsidRDefault="009C3E81">
      <w:pPr>
        <w:pStyle w:val="BodyText"/>
        <w:spacing w:before="1"/>
        <w:rPr>
          <w:sz w:val="7"/>
        </w:rPr>
      </w:pPr>
    </w:p>
    <w:p w14:paraId="7FA35EAE" w14:textId="77777777" w:rsidR="009C3E81" w:rsidRDefault="00000000">
      <w:pPr>
        <w:ind w:left="302"/>
        <w:rPr>
          <w:sz w:val="20"/>
        </w:rPr>
      </w:pPr>
      <w:r>
        <w:rPr>
          <w:noProof/>
          <w:sz w:val="20"/>
        </w:rPr>
        <mc:AlternateContent>
          <mc:Choice Requires="wps">
            <w:drawing>
              <wp:inline distT="0" distB="0" distL="0" distR="0" wp14:anchorId="53BC4FA3" wp14:editId="7A480451">
                <wp:extent cx="5999480" cy="210820"/>
                <wp:effectExtent l="9525" t="0" r="1270" b="1777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0820"/>
                        </a:xfrm>
                        <a:prstGeom prst="rect">
                          <a:avLst/>
                        </a:prstGeom>
                        <a:solidFill>
                          <a:srgbClr val="F1F1F1"/>
                        </a:solidFill>
                        <a:ln w="18288">
                          <a:solidFill>
                            <a:srgbClr val="C00000"/>
                          </a:solidFill>
                          <a:prstDash val="solid"/>
                        </a:ln>
                      </wps:spPr>
                      <wps:txbx>
                        <w:txbxContent>
                          <w:p w14:paraId="363FA45F" w14:textId="77777777" w:rsidR="009C3E81" w:rsidRDefault="00000000">
                            <w:pPr>
                              <w:spacing w:line="276" w:lineRule="exact"/>
                              <w:ind w:left="28"/>
                              <w:rPr>
                                <w:b/>
                                <w:color w:val="000000"/>
                                <w:sz w:val="24"/>
                              </w:rPr>
                            </w:pPr>
                            <w:r>
                              <w:rPr>
                                <w:b/>
                                <w:color w:val="000000"/>
                                <w:sz w:val="24"/>
                              </w:rPr>
                              <w:t>1.</w:t>
                            </w:r>
                            <w:r>
                              <w:rPr>
                                <w:b/>
                                <w:color w:val="000000"/>
                                <w:spacing w:val="37"/>
                                <w:sz w:val="24"/>
                              </w:rPr>
                              <w:t xml:space="preserve"> </w:t>
                            </w:r>
                            <w:r>
                              <w:rPr>
                                <w:b/>
                                <w:color w:val="000000"/>
                                <w:spacing w:val="12"/>
                                <w:sz w:val="24"/>
                              </w:rPr>
                              <w:t>PURPOSE</w:t>
                            </w:r>
                            <w:r>
                              <w:rPr>
                                <w:b/>
                                <w:color w:val="000000"/>
                                <w:spacing w:val="40"/>
                                <w:sz w:val="24"/>
                              </w:rPr>
                              <w:t xml:space="preserve"> </w:t>
                            </w:r>
                            <w:r>
                              <w:rPr>
                                <w:b/>
                                <w:color w:val="000000"/>
                                <w:sz w:val="24"/>
                              </w:rPr>
                              <w:t>OF</w:t>
                            </w:r>
                            <w:r>
                              <w:rPr>
                                <w:b/>
                                <w:color w:val="000000"/>
                                <w:spacing w:val="38"/>
                                <w:sz w:val="24"/>
                              </w:rPr>
                              <w:t xml:space="preserve"> </w:t>
                            </w:r>
                            <w:r>
                              <w:rPr>
                                <w:b/>
                                <w:color w:val="000000"/>
                                <w:spacing w:val="8"/>
                                <w:sz w:val="24"/>
                              </w:rPr>
                              <w:t>POLICY</w:t>
                            </w:r>
                          </w:p>
                        </w:txbxContent>
                      </wps:txbx>
                      <wps:bodyPr wrap="square" lIns="0" tIns="0" rIns="0" bIns="0" rtlCol="0">
                        <a:noAutofit/>
                      </wps:bodyPr>
                    </wps:wsp>
                  </a:graphicData>
                </a:graphic>
              </wp:inline>
            </w:drawing>
          </mc:Choice>
          <mc:Fallback>
            <w:pict>
              <v:shape w14:anchorId="53BC4FA3" id="Textbox 4" o:spid="_x0000_s1027" type="#_x0000_t202" style="width:472.4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" fillcolor="#f1f1f1" strokecolor="#c00000" strokeweight="1.44pt">
                <v:path arrowok="t"/>
                <v:textbox inset="0,0,0,0">
                  <w:txbxContent>
                    <w:p w14:paraId="363FA45F" w14:textId="77777777" w:rsidR="009C3E81" w:rsidRDefault="00000000">
                      <w:pPr>
                        <w:spacing w:line="276" w:lineRule="exact"/>
                        <w:ind w:left="28"/>
                        <w:rPr>
                          <w:b/>
                          <w:color w:val="000000"/>
                          <w:sz w:val="24"/>
                        </w:rPr>
                      </w:pPr>
                      <w:r>
                        <w:rPr>
                          <w:b/>
                          <w:color w:val="000000"/>
                          <w:sz w:val="24"/>
                        </w:rPr>
                        <w:t>1.</w:t>
                      </w:r>
                      <w:r>
                        <w:rPr>
                          <w:b/>
                          <w:color w:val="000000"/>
                          <w:spacing w:val="37"/>
                          <w:sz w:val="24"/>
                        </w:rPr>
                        <w:t xml:space="preserve"> </w:t>
                      </w:r>
                      <w:r>
                        <w:rPr>
                          <w:b/>
                          <w:color w:val="000000"/>
                          <w:spacing w:val="12"/>
                          <w:sz w:val="24"/>
                        </w:rPr>
                        <w:t>PURPOSE</w:t>
                      </w:r>
                      <w:r>
                        <w:rPr>
                          <w:b/>
                          <w:color w:val="000000"/>
                          <w:spacing w:val="40"/>
                          <w:sz w:val="24"/>
                        </w:rPr>
                        <w:t xml:space="preserve"> </w:t>
                      </w:r>
                      <w:r>
                        <w:rPr>
                          <w:b/>
                          <w:color w:val="000000"/>
                          <w:sz w:val="24"/>
                        </w:rPr>
                        <w:t>OF</w:t>
                      </w:r>
                      <w:r>
                        <w:rPr>
                          <w:b/>
                          <w:color w:val="000000"/>
                          <w:spacing w:val="38"/>
                          <w:sz w:val="24"/>
                        </w:rPr>
                        <w:t xml:space="preserve"> </w:t>
                      </w:r>
                      <w:r>
                        <w:rPr>
                          <w:b/>
                          <w:color w:val="000000"/>
                          <w:spacing w:val="8"/>
                          <w:sz w:val="24"/>
                        </w:rPr>
                        <w:t>POLICY</w:t>
                      </w:r>
                    </w:p>
                  </w:txbxContent>
                </v:textbox>
                <w10:anchorlock/>
              </v:shape>
            </w:pict>
          </mc:Fallback>
        </mc:AlternateContent>
      </w:r>
    </w:p>
    <w:p w14:paraId="3974476D" w14:textId="77777777" w:rsidR="009C3E81" w:rsidRDefault="00000000">
      <w:pPr>
        <w:pStyle w:val="BodyText"/>
        <w:spacing w:before="90" w:line="264" w:lineRule="auto"/>
        <w:ind w:left="360" w:right="362"/>
        <w:jc w:val="both"/>
      </w:pPr>
      <w:r>
        <w:t>London</w:t>
      </w:r>
      <w:r>
        <w:rPr>
          <w:spacing w:val="-2"/>
        </w:rPr>
        <w:t xml:space="preserve"> </w:t>
      </w:r>
      <w:r>
        <w:t>School</w:t>
      </w:r>
      <w:r>
        <w:rPr>
          <w:spacing w:val="-1"/>
        </w:rPr>
        <w:t xml:space="preserve"> </w:t>
      </w:r>
      <w:r>
        <w:t>of</w:t>
      </w:r>
      <w:r>
        <w:rPr>
          <w:spacing w:val="-2"/>
        </w:rPr>
        <w:t xml:space="preserve"> </w:t>
      </w:r>
      <w:r>
        <w:t>Academics</w:t>
      </w:r>
      <w:r>
        <w:rPr>
          <w:spacing w:val="-1"/>
        </w:rPr>
        <w:t xml:space="preserve"> </w:t>
      </w:r>
      <w:r>
        <w:t>prides</w:t>
      </w:r>
      <w:r>
        <w:rPr>
          <w:spacing w:val="-1"/>
        </w:rPr>
        <w:t xml:space="preserve"> </w:t>
      </w:r>
      <w:r>
        <w:t>itself</w:t>
      </w:r>
      <w:r>
        <w:rPr>
          <w:spacing w:val="-2"/>
        </w:rPr>
        <w:t xml:space="preserve"> </w:t>
      </w:r>
      <w:r>
        <w:t>on</w:t>
      </w:r>
      <w:r>
        <w:rPr>
          <w:spacing w:val="-1"/>
        </w:rPr>
        <w:t xml:space="preserve"> </w:t>
      </w:r>
      <w:r>
        <w:t>providing</w:t>
      </w:r>
      <w:r>
        <w:rPr>
          <w:spacing w:val="-1"/>
        </w:rPr>
        <w:t xml:space="preserve"> </w:t>
      </w:r>
      <w:r>
        <w:t>a</w:t>
      </w:r>
      <w:r>
        <w:rPr>
          <w:spacing w:val="-2"/>
        </w:rPr>
        <w:t xml:space="preserve"> </w:t>
      </w:r>
      <w:r>
        <w:t>supportive</w:t>
      </w:r>
      <w:r>
        <w:rPr>
          <w:spacing w:val="-2"/>
        </w:rPr>
        <w:t xml:space="preserve"> </w:t>
      </w:r>
      <w:r>
        <w:t>learning</w:t>
      </w:r>
      <w:r>
        <w:rPr>
          <w:spacing w:val="-2"/>
        </w:rPr>
        <w:t xml:space="preserve"> </w:t>
      </w:r>
      <w:r>
        <w:t>environment</w:t>
      </w:r>
      <w:r>
        <w:rPr>
          <w:spacing w:val="-1"/>
        </w:rPr>
        <w:t xml:space="preserve"> </w:t>
      </w:r>
      <w:r>
        <w:t>for</w:t>
      </w:r>
      <w:r>
        <w:rPr>
          <w:spacing w:val="-3"/>
        </w:rPr>
        <w:t xml:space="preserve"> </w:t>
      </w:r>
      <w:r>
        <w:t>all learners. We recognise our legal duty to safeguard and promote the welfare of vulnerable adult learners on our courses as well as our moral duty to safeguard and promote the welfare of all our adult learners on our courses.</w:t>
      </w:r>
    </w:p>
    <w:p w14:paraId="3CE4F125" w14:textId="77777777" w:rsidR="009C3E81" w:rsidRDefault="00000000">
      <w:pPr>
        <w:pStyle w:val="BodyText"/>
        <w:spacing w:before="202" w:line="264" w:lineRule="auto"/>
        <w:ind w:left="360" w:right="362"/>
        <w:jc w:val="both"/>
      </w:pPr>
      <w:r>
        <w:t>In the event that our learners might be at risk of significant harm, a referral would be made to relevant organisations, networks and agencies who can offer support including the police.</w:t>
      </w:r>
    </w:p>
    <w:p w14:paraId="3603FC66" w14:textId="77777777" w:rsidR="009C3E81" w:rsidRDefault="00000000">
      <w:pPr>
        <w:pStyle w:val="BodyText"/>
        <w:spacing w:before="199" w:line="264" w:lineRule="auto"/>
        <w:ind w:left="360" w:right="360"/>
        <w:jc w:val="both"/>
      </w:pPr>
      <w:r>
        <w:t>With cases involving extremism and/or radicalisation learners will be referred to the Channel Programme.</w:t>
      </w:r>
      <w:r>
        <w:rPr>
          <w:spacing w:val="40"/>
        </w:rPr>
        <w:t xml:space="preserve"> </w:t>
      </w:r>
      <w:r>
        <w:t>This programme has been designed to address the vulnerabilities of the individual being referred, serving the purpose of preventing them becoming further radicalised and preventing them taking actions which could result in them entering the criminal justice system.</w:t>
      </w:r>
    </w:p>
    <w:p w14:paraId="51F6945E" w14:textId="77777777" w:rsidR="009C3E81" w:rsidRDefault="00000000">
      <w:pPr>
        <w:pStyle w:val="BodyText"/>
        <w:spacing w:before="200" w:line="264" w:lineRule="auto"/>
        <w:ind w:left="360" w:right="357"/>
        <w:jc w:val="both"/>
      </w:pPr>
      <w:r>
        <w:t>This policy sets out the ways we safeguard and promote the welfare of learners, including the academic and pastoral support provided for learners.</w:t>
      </w:r>
    </w:p>
    <w:p w14:paraId="7BA6C6A4" w14:textId="77777777" w:rsidR="009C3E81" w:rsidRDefault="00000000">
      <w:pPr>
        <w:pStyle w:val="BodyText"/>
        <w:spacing w:before="8"/>
        <w:rPr>
          <w:sz w:val="15"/>
        </w:rPr>
      </w:pPr>
      <w:r>
        <w:rPr>
          <w:noProof/>
          <w:sz w:val="15"/>
        </w:rPr>
        <mc:AlternateContent>
          <mc:Choice Requires="wps">
            <w:drawing>
              <wp:anchor distT="0" distB="0" distL="0" distR="0" simplePos="0" relativeHeight="487588864" behindDoc="1" locked="0" layoutInCell="1" allowOverlap="1" wp14:anchorId="37DA8B0A" wp14:editId="5614E2F6">
                <wp:simplePos x="0" y="0"/>
                <wp:positionH relativeFrom="page">
                  <wp:posOffset>887272</wp:posOffset>
                </wp:positionH>
                <wp:positionV relativeFrom="paragraph">
                  <wp:posOffset>139625</wp:posOffset>
                </wp:positionV>
                <wp:extent cx="5999480" cy="21082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0820"/>
                        </a:xfrm>
                        <a:prstGeom prst="rect">
                          <a:avLst/>
                        </a:prstGeom>
                        <a:solidFill>
                          <a:srgbClr val="F1F1F1"/>
                        </a:solidFill>
                        <a:ln w="18288">
                          <a:solidFill>
                            <a:srgbClr val="C00000"/>
                          </a:solidFill>
                          <a:prstDash val="solid"/>
                        </a:ln>
                      </wps:spPr>
                      <wps:txbx>
                        <w:txbxContent>
                          <w:p w14:paraId="658F5AEA" w14:textId="77777777" w:rsidR="009C3E81" w:rsidRDefault="00000000">
                            <w:pPr>
                              <w:spacing w:line="275" w:lineRule="exact"/>
                              <w:ind w:left="28"/>
                              <w:rPr>
                                <w:b/>
                                <w:color w:val="000000"/>
                                <w:sz w:val="24"/>
                              </w:rPr>
                            </w:pPr>
                            <w:r>
                              <w:rPr>
                                <w:b/>
                                <w:color w:val="000000"/>
                                <w:sz w:val="24"/>
                              </w:rPr>
                              <w:t>2.</w:t>
                            </w:r>
                            <w:r>
                              <w:rPr>
                                <w:b/>
                                <w:color w:val="000000"/>
                                <w:spacing w:val="37"/>
                                <w:sz w:val="24"/>
                              </w:rPr>
                              <w:t xml:space="preserve"> </w:t>
                            </w:r>
                            <w:r>
                              <w:rPr>
                                <w:b/>
                                <w:color w:val="000000"/>
                                <w:spacing w:val="9"/>
                                <w:sz w:val="24"/>
                              </w:rPr>
                              <w:t>HOW</w:t>
                            </w:r>
                            <w:r>
                              <w:rPr>
                                <w:b/>
                                <w:color w:val="000000"/>
                                <w:spacing w:val="40"/>
                                <w:sz w:val="24"/>
                              </w:rPr>
                              <w:t xml:space="preserve"> </w:t>
                            </w:r>
                            <w:r>
                              <w:rPr>
                                <w:b/>
                                <w:color w:val="000000"/>
                                <w:sz w:val="24"/>
                              </w:rPr>
                              <w:t>WE</w:t>
                            </w:r>
                            <w:r>
                              <w:rPr>
                                <w:b/>
                                <w:color w:val="000000"/>
                                <w:spacing w:val="39"/>
                                <w:sz w:val="24"/>
                              </w:rPr>
                              <w:t xml:space="preserve"> </w:t>
                            </w:r>
                            <w:r>
                              <w:rPr>
                                <w:b/>
                                <w:color w:val="000000"/>
                                <w:spacing w:val="10"/>
                                <w:sz w:val="24"/>
                              </w:rPr>
                              <w:t>SAFEGUARD</w:t>
                            </w:r>
                          </w:p>
                        </w:txbxContent>
                      </wps:txbx>
                      <wps:bodyPr wrap="square" lIns="0" tIns="0" rIns="0" bIns="0" rtlCol="0">
                        <a:noAutofit/>
                      </wps:bodyPr>
                    </wps:wsp>
                  </a:graphicData>
                </a:graphic>
              </wp:anchor>
            </w:drawing>
          </mc:Choice>
          <mc:Fallback>
            <w:pict>
              <v:shape w14:anchorId="37DA8B0A" id="Textbox 5" o:spid="_x0000_s1028" type="#_x0000_t202" style="position:absolute;margin-left:69.85pt;margin-top:11pt;width:472.4pt;height:16.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" fillcolor="#f1f1f1" strokecolor="#c00000" strokeweight="1.44pt">
                <v:path arrowok="t"/>
                <v:textbox inset="0,0,0,0">
                  <w:txbxContent>
                    <w:p w14:paraId="658F5AEA" w14:textId="77777777" w:rsidR="009C3E81" w:rsidRDefault="00000000">
                      <w:pPr>
                        <w:spacing w:line="275" w:lineRule="exact"/>
                        <w:ind w:left="28"/>
                        <w:rPr>
                          <w:b/>
                          <w:color w:val="000000"/>
                          <w:sz w:val="24"/>
                        </w:rPr>
                      </w:pPr>
                      <w:r>
                        <w:rPr>
                          <w:b/>
                          <w:color w:val="000000"/>
                          <w:sz w:val="24"/>
                        </w:rPr>
                        <w:t>2.</w:t>
                      </w:r>
                      <w:r>
                        <w:rPr>
                          <w:b/>
                          <w:color w:val="000000"/>
                          <w:spacing w:val="37"/>
                          <w:sz w:val="24"/>
                        </w:rPr>
                        <w:t xml:space="preserve"> </w:t>
                      </w:r>
                      <w:r>
                        <w:rPr>
                          <w:b/>
                          <w:color w:val="000000"/>
                          <w:spacing w:val="9"/>
                          <w:sz w:val="24"/>
                        </w:rPr>
                        <w:t>HOW</w:t>
                      </w:r>
                      <w:r>
                        <w:rPr>
                          <w:b/>
                          <w:color w:val="000000"/>
                          <w:spacing w:val="40"/>
                          <w:sz w:val="24"/>
                        </w:rPr>
                        <w:t xml:space="preserve"> </w:t>
                      </w:r>
                      <w:r>
                        <w:rPr>
                          <w:b/>
                          <w:color w:val="000000"/>
                          <w:sz w:val="24"/>
                        </w:rPr>
                        <w:t>WE</w:t>
                      </w:r>
                      <w:r>
                        <w:rPr>
                          <w:b/>
                          <w:color w:val="000000"/>
                          <w:spacing w:val="39"/>
                          <w:sz w:val="24"/>
                        </w:rPr>
                        <w:t xml:space="preserve"> </w:t>
                      </w:r>
                      <w:r>
                        <w:rPr>
                          <w:b/>
                          <w:color w:val="000000"/>
                          <w:spacing w:val="10"/>
                          <w:sz w:val="24"/>
                        </w:rPr>
                        <w:t>SAFEGUARD</w:t>
                      </w:r>
                    </w:p>
                  </w:txbxContent>
                </v:textbox>
                <w10:wrap type="topAndBottom" anchorx="page"/>
              </v:shape>
            </w:pict>
          </mc:Fallback>
        </mc:AlternateContent>
      </w:r>
    </w:p>
    <w:p w14:paraId="481F8261" w14:textId="77777777" w:rsidR="009C3E81" w:rsidRDefault="00000000">
      <w:pPr>
        <w:pStyle w:val="BodyText"/>
        <w:spacing w:before="133" w:line="264" w:lineRule="auto"/>
        <w:ind w:left="360" w:right="359"/>
        <w:jc w:val="both"/>
      </w:pPr>
      <w:r>
        <w:t>London</w:t>
      </w:r>
      <w:r>
        <w:rPr>
          <w:spacing w:val="-2"/>
        </w:rPr>
        <w:t xml:space="preserve"> </w:t>
      </w:r>
      <w:r>
        <w:t>School</w:t>
      </w:r>
      <w:r>
        <w:rPr>
          <w:spacing w:val="-1"/>
        </w:rPr>
        <w:t xml:space="preserve"> </w:t>
      </w:r>
      <w:r>
        <w:t>of</w:t>
      </w:r>
      <w:r>
        <w:rPr>
          <w:spacing w:val="-2"/>
        </w:rPr>
        <w:t xml:space="preserve"> </w:t>
      </w:r>
      <w:r>
        <w:t>Academics</w:t>
      </w:r>
      <w:r>
        <w:rPr>
          <w:spacing w:val="-1"/>
        </w:rPr>
        <w:t xml:space="preserve"> </w:t>
      </w:r>
      <w:r>
        <w:t>has appointed</w:t>
      </w:r>
      <w:r>
        <w:rPr>
          <w:spacing w:val="-1"/>
        </w:rPr>
        <w:t xml:space="preserve"> </w:t>
      </w:r>
      <w:r>
        <w:t>key members</w:t>
      </w:r>
      <w:r>
        <w:rPr>
          <w:spacing w:val="-2"/>
        </w:rPr>
        <w:t xml:space="preserve"> </w:t>
      </w:r>
      <w:r>
        <w:t>of</w:t>
      </w:r>
      <w:r>
        <w:rPr>
          <w:spacing w:val="-2"/>
        </w:rPr>
        <w:t xml:space="preserve"> </w:t>
      </w:r>
      <w:r>
        <w:t>staff for</w:t>
      </w:r>
      <w:r>
        <w:rPr>
          <w:spacing w:val="-3"/>
        </w:rPr>
        <w:t xml:space="preserve"> </w:t>
      </w:r>
      <w:r>
        <w:t>learners</w:t>
      </w:r>
      <w:r>
        <w:rPr>
          <w:spacing w:val="-2"/>
        </w:rPr>
        <w:t xml:space="preserve"> </w:t>
      </w:r>
      <w:r>
        <w:t>to</w:t>
      </w:r>
      <w:r>
        <w:rPr>
          <w:spacing w:val="-1"/>
        </w:rPr>
        <w:t xml:space="preserve"> </w:t>
      </w:r>
      <w:r>
        <w:t>approach</w:t>
      </w:r>
      <w:r>
        <w:rPr>
          <w:spacing w:val="-1"/>
        </w:rPr>
        <w:t xml:space="preserve"> </w:t>
      </w:r>
      <w:r>
        <w:t>where they</w:t>
      </w:r>
      <w:r>
        <w:rPr>
          <w:spacing w:val="40"/>
        </w:rPr>
        <w:t xml:space="preserve"> </w:t>
      </w:r>
      <w:r>
        <w:t>need</w:t>
      </w:r>
      <w:r>
        <w:rPr>
          <w:spacing w:val="40"/>
        </w:rPr>
        <w:t xml:space="preserve"> </w:t>
      </w:r>
      <w:r>
        <w:t>support</w:t>
      </w:r>
      <w:r>
        <w:rPr>
          <w:spacing w:val="40"/>
        </w:rPr>
        <w:t xml:space="preserve"> </w:t>
      </w:r>
      <w:r>
        <w:t>or</w:t>
      </w:r>
      <w:r>
        <w:rPr>
          <w:spacing w:val="40"/>
        </w:rPr>
        <w:t xml:space="preserve"> </w:t>
      </w:r>
      <w:r>
        <w:t>feel</w:t>
      </w:r>
      <w:r>
        <w:rPr>
          <w:spacing w:val="40"/>
        </w:rPr>
        <w:t xml:space="preserve"> </w:t>
      </w:r>
      <w:r>
        <w:t>that</w:t>
      </w:r>
      <w:r>
        <w:rPr>
          <w:spacing w:val="40"/>
        </w:rPr>
        <w:t xml:space="preserve"> </w:t>
      </w:r>
      <w:r>
        <w:t>their</w:t>
      </w:r>
      <w:r>
        <w:rPr>
          <w:spacing w:val="40"/>
        </w:rPr>
        <w:t xml:space="preserve"> </w:t>
      </w:r>
      <w:r>
        <w:t>peer</w:t>
      </w:r>
      <w:r>
        <w:rPr>
          <w:spacing w:val="40"/>
        </w:rPr>
        <w:t xml:space="preserve"> </w:t>
      </w:r>
      <w:r>
        <w:t>needs</w:t>
      </w:r>
      <w:r>
        <w:rPr>
          <w:spacing w:val="40"/>
        </w:rPr>
        <w:t xml:space="preserve"> </w:t>
      </w:r>
      <w:r>
        <w:t>support.</w:t>
      </w:r>
      <w:r>
        <w:rPr>
          <w:spacing w:val="40"/>
        </w:rPr>
        <w:t xml:space="preserve"> </w:t>
      </w:r>
      <w:r>
        <w:t>These</w:t>
      </w:r>
      <w:r>
        <w:rPr>
          <w:spacing w:val="40"/>
        </w:rPr>
        <w:t xml:space="preserve"> </w:t>
      </w:r>
      <w:r>
        <w:t>key</w:t>
      </w:r>
      <w:r>
        <w:rPr>
          <w:spacing w:val="40"/>
        </w:rPr>
        <w:t xml:space="preserve"> </w:t>
      </w:r>
      <w:r>
        <w:t>members</w:t>
      </w:r>
      <w:r>
        <w:rPr>
          <w:spacing w:val="40"/>
        </w:rPr>
        <w:t xml:space="preserve"> </w:t>
      </w:r>
      <w:r>
        <w:t>of</w:t>
      </w:r>
      <w:r>
        <w:rPr>
          <w:spacing w:val="40"/>
        </w:rPr>
        <w:t xml:space="preserve"> </w:t>
      </w:r>
      <w:r>
        <w:t>staff</w:t>
      </w:r>
      <w:r>
        <w:rPr>
          <w:spacing w:val="40"/>
        </w:rPr>
        <w:t xml:space="preserve"> </w:t>
      </w:r>
      <w:r>
        <w:t>include the Managing Director (Sheila Singh), the Welfare Officer (Sherry Sharma), the Prevent Lead (Soni Singh) and Lecturers. The following table details their responsibilities:</w:t>
      </w:r>
    </w:p>
    <w:p w14:paraId="7BD9A65D" w14:textId="77777777" w:rsidR="009C3E81" w:rsidRDefault="009C3E81">
      <w:pPr>
        <w:pStyle w:val="BodyText"/>
        <w:spacing w:before="5"/>
        <w:rPr>
          <w:sz w:val="17"/>
        </w:rPr>
      </w:pPr>
    </w:p>
    <w:tbl>
      <w:tblPr>
        <w:tblW w:w="0" w:type="auto"/>
        <w:tblInd w:w="370"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2338"/>
        <w:gridCol w:w="2339"/>
        <w:gridCol w:w="2339"/>
        <w:gridCol w:w="2339"/>
      </w:tblGrid>
      <w:tr w:rsidR="009C3E81" w14:paraId="44E61953" w14:textId="77777777">
        <w:trPr>
          <w:trHeight w:val="398"/>
        </w:trPr>
        <w:tc>
          <w:tcPr>
            <w:tcW w:w="2338" w:type="dxa"/>
          </w:tcPr>
          <w:p w14:paraId="67D049E6" w14:textId="77777777" w:rsidR="009C3E81" w:rsidRDefault="00000000">
            <w:pPr>
              <w:pStyle w:val="TableParagraph"/>
              <w:spacing w:before="121" w:line="257" w:lineRule="exact"/>
              <w:ind w:left="558"/>
              <w:rPr>
                <w:sz w:val="24"/>
              </w:rPr>
            </w:pPr>
            <w:r>
              <w:rPr>
                <w:sz w:val="24"/>
              </w:rPr>
              <w:t>Sheila</w:t>
            </w:r>
            <w:r>
              <w:rPr>
                <w:spacing w:val="-2"/>
                <w:sz w:val="24"/>
              </w:rPr>
              <w:t xml:space="preserve"> Singh</w:t>
            </w:r>
          </w:p>
        </w:tc>
        <w:tc>
          <w:tcPr>
            <w:tcW w:w="2339" w:type="dxa"/>
          </w:tcPr>
          <w:p w14:paraId="3CAFF02B" w14:textId="77777777" w:rsidR="009C3E81" w:rsidRDefault="00000000">
            <w:pPr>
              <w:pStyle w:val="TableParagraph"/>
              <w:spacing w:before="121" w:line="257" w:lineRule="exact"/>
              <w:ind w:left="251"/>
              <w:rPr>
                <w:sz w:val="24"/>
              </w:rPr>
            </w:pPr>
            <w:r>
              <w:rPr>
                <w:sz w:val="24"/>
              </w:rPr>
              <w:t xml:space="preserve">Sherry </w:t>
            </w:r>
            <w:r>
              <w:rPr>
                <w:spacing w:val="-2"/>
                <w:sz w:val="24"/>
              </w:rPr>
              <w:t>Sharma</w:t>
            </w:r>
          </w:p>
        </w:tc>
        <w:tc>
          <w:tcPr>
            <w:tcW w:w="2339" w:type="dxa"/>
          </w:tcPr>
          <w:p w14:paraId="449D85E0" w14:textId="77777777" w:rsidR="009C3E81" w:rsidRDefault="00000000">
            <w:pPr>
              <w:pStyle w:val="TableParagraph"/>
              <w:spacing w:before="121" w:line="257" w:lineRule="exact"/>
              <w:ind w:left="637"/>
              <w:rPr>
                <w:sz w:val="24"/>
              </w:rPr>
            </w:pPr>
            <w:r>
              <w:rPr>
                <w:sz w:val="24"/>
              </w:rPr>
              <w:t xml:space="preserve">Soni </w:t>
            </w:r>
            <w:r>
              <w:rPr>
                <w:spacing w:val="-2"/>
                <w:sz w:val="24"/>
              </w:rPr>
              <w:t>Singh</w:t>
            </w:r>
          </w:p>
        </w:tc>
        <w:tc>
          <w:tcPr>
            <w:tcW w:w="2339" w:type="dxa"/>
          </w:tcPr>
          <w:p w14:paraId="6A25BD8F" w14:textId="77777777" w:rsidR="009C3E81" w:rsidRDefault="00000000">
            <w:pPr>
              <w:pStyle w:val="TableParagraph"/>
              <w:spacing w:before="121" w:line="257" w:lineRule="exact"/>
              <w:ind w:left="712"/>
              <w:rPr>
                <w:sz w:val="24"/>
              </w:rPr>
            </w:pPr>
            <w:r>
              <w:rPr>
                <w:spacing w:val="-2"/>
                <w:sz w:val="24"/>
              </w:rPr>
              <w:t>Lecturers</w:t>
            </w:r>
          </w:p>
        </w:tc>
      </w:tr>
      <w:tr w:rsidR="009C3E81" w14:paraId="76779C65" w14:textId="77777777">
        <w:trPr>
          <w:trHeight w:val="460"/>
        </w:trPr>
        <w:tc>
          <w:tcPr>
            <w:tcW w:w="2338" w:type="dxa"/>
            <w:tcBorders>
              <w:bottom w:val="nil"/>
            </w:tcBorders>
          </w:tcPr>
          <w:p w14:paraId="4A666117" w14:textId="77777777" w:rsidR="009C3E81" w:rsidRDefault="00000000">
            <w:pPr>
              <w:pStyle w:val="TableParagraph"/>
              <w:spacing w:before="119"/>
              <w:rPr>
                <w:sz w:val="24"/>
              </w:rPr>
            </w:pPr>
            <w:r>
              <w:rPr>
                <w:spacing w:val="-2"/>
                <w:sz w:val="24"/>
              </w:rPr>
              <w:t>-Listening</w:t>
            </w:r>
          </w:p>
        </w:tc>
        <w:tc>
          <w:tcPr>
            <w:tcW w:w="2339" w:type="dxa"/>
            <w:tcBorders>
              <w:bottom w:val="nil"/>
            </w:tcBorders>
          </w:tcPr>
          <w:p w14:paraId="54A78453" w14:textId="77777777" w:rsidR="009C3E81" w:rsidRDefault="00000000">
            <w:pPr>
              <w:pStyle w:val="TableParagraph"/>
              <w:spacing w:before="119"/>
              <w:rPr>
                <w:sz w:val="24"/>
              </w:rPr>
            </w:pPr>
            <w:r>
              <w:rPr>
                <w:spacing w:val="-2"/>
                <w:sz w:val="24"/>
              </w:rPr>
              <w:t>-Listening</w:t>
            </w:r>
          </w:p>
        </w:tc>
        <w:tc>
          <w:tcPr>
            <w:tcW w:w="2339" w:type="dxa"/>
            <w:tcBorders>
              <w:bottom w:val="nil"/>
            </w:tcBorders>
          </w:tcPr>
          <w:p w14:paraId="398C3D3E" w14:textId="77777777" w:rsidR="009C3E81" w:rsidRDefault="00000000">
            <w:pPr>
              <w:pStyle w:val="TableParagraph"/>
              <w:spacing w:before="119"/>
              <w:ind w:left="106"/>
              <w:rPr>
                <w:sz w:val="24"/>
              </w:rPr>
            </w:pPr>
            <w:r>
              <w:rPr>
                <w:spacing w:val="-2"/>
                <w:sz w:val="24"/>
              </w:rPr>
              <w:t>-Listening</w:t>
            </w:r>
          </w:p>
        </w:tc>
        <w:tc>
          <w:tcPr>
            <w:tcW w:w="2339" w:type="dxa"/>
            <w:tcBorders>
              <w:bottom w:val="nil"/>
            </w:tcBorders>
          </w:tcPr>
          <w:p w14:paraId="54164C3D" w14:textId="77777777" w:rsidR="009C3E81" w:rsidRDefault="00000000">
            <w:pPr>
              <w:pStyle w:val="TableParagraph"/>
              <w:spacing w:before="119"/>
              <w:ind w:left="105"/>
              <w:rPr>
                <w:sz w:val="24"/>
              </w:rPr>
            </w:pPr>
            <w:r>
              <w:rPr>
                <w:spacing w:val="-2"/>
                <w:sz w:val="24"/>
              </w:rPr>
              <w:t>-Listening</w:t>
            </w:r>
          </w:p>
        </w:tc>
      </w:tr>
      <w:tr w:rsidR="009C3E81" w14:paraId="1E8E847E" w14:textId="77777777">
        <w:trPr>
          <w:trHeight w:val="672"/>
        </w:trPr>
        <w:tc>
          <w:tcPr>
            <w:tcW w:w="2338" w:type="dxa"/>
            <w:tcBorders>
              <w:top w:val="nil"/>
              <w:bottom w:val="nil"/>
            </w:tcBorders>
          </w:tcPr>
          <w:p w14:paraId="65B7BF88" w14:textId="77777777" w:rsidR="009C3E81" w:rsidRDefault="00000000">
            <w:pPr>
              <w:pStyle w:val="TableParagraph"/>
              <w:ind w:right="476"/>
              <w:rPr>
                <w:sz w:val="24"/>
              </w:rPr>
            </w:pPr>
            <w:r>
              <w:rPr>
                <w:sz w:val="24"/>
              </w:rPr>
              <w:t>-Provide advice where</w:t>
            </w:r>
            <w:r>
              <w:rPr>
                <w:spacing w:val="-15"/>
                <w:sz w:val="24"/>
              </w:rPr>
              <w:t xml:space="preserve"> </w:t>
            </w:r>
            <w:r>
              <w:rPr>
                <w:sz w:val="24"/>
              </w:rPr>
              <w:t>appropriate</w:t>
            </w:r>
          </w:p>
        </w:tc>
        <w:tc>
          <w:tcPr>
            <w:tcW w:w="2339" w:type="dxa"/>
            <w:tcBorders>
              <w:top w:val="nil"/>
              <w:bottom w:val="nil"/>
            </w:tcBorders>
          </w:tcPr>
          <w:p w14:paraId="553BB386" w14:textId="77777777" w:rsidR="009C3E81" w:rsidRDefault="00000000">
            <w:pPr>
              <w:pStyle w:val="TableParagraph"/>
              <w:ind w:right="477"/>
              <w:rPr>
                <w:sz w:val="24"/>
              </w:rPr>
            </w:pPr>
            <w:r>
              <w:rPr>
                <w:sz w:val="24"/>
              </w:rPr>
              <w:t>-Provide advice where</w:t>
            </w:r>
            <w:r>
              <w:rPr>
                <w:spacing w:val="-15"/>
                <w:sz w:val="24"/>
              </w:rPr>
              <w:t xml:space="preserve"> </w:t>
            </w:r>
            <w:r>
              <w:rPr>
                <w:sz w:val="24"/>
              </w:rPr>
              <w:t>appropriate</w:t>
            </w:r>
          </w:p>
        </w:tc>
        <w:tc>
          <w:tcPr>
            <w:tcW w:w="2339" w:type="dxa"/>
            <w:tcBorders>
              <w:top w:val="nil"/>
              <w:bottom w:val="nil"/>
            </w:tcBorders>
          </w:tcPr>
          <w:p w14:paraId="6E6303D4" w14:textId="77777777" w:rsidR="009C3E81" w:rsidRDefault="00000000">
            <w:pPr>
              <w:pStyle w:val="TableParagraph"/>
              <w:ind w:left="106" w:right="478"/>
              <w:rPr>
                <w:sz w:val="24"/>
              </w:rPr>
            </w:pPr>
            <w:r>
              <w:rPr>
                <w:sz w:val="24"/>
              </w:rPr>
              <w:t>-Provide advice where</w:t>
            </w:r>
            <w:r>
              <w:rPr>
                <w:spacing w:val="-15"/>
                <w:sz w:val="24"/>
              </w:rPr>
              <w:t xml:space="preserve"> </w:t>
            </w:r>
            <w:r>
              <w:rPr>
                <w:sz w:val="24"/>
              </w:rPr>
              <w:t>appropriate</w:t>
            </w:r>
          </w:p>
        </w:tc>
        <w:tc>
          <w:tcPr>
            <w:tcW w:w="2339" w:type="dxa"/>
            <w:tcBorders>
              <w:top w:val="nil"/>
              <w:bottom w:val="nil"/>
            </w:tcBorders>
          </w:tcPr>
          <w:p w14:paraId="6796C849" w14:textId="77777777" w:rsidR="009C3E81" w:rsidRDefault="00000000">
            <w:pPr>
              <w:pStyle w:val="TableParagraph"/>
              <w:ind w:left="105" w:right="479"/>
              <w:rPr>
                <w:sz w:val="24"/>
              </w:rPr>
            </w:pPr>
            <w:r>
              <w:rPr>
                <w:sz w:val="24"/>
              </w:rPr>
              <w:t>-Provide advice where</w:t>
            </w:r>
            <w:r>
              <w:rPr>
                <w:spacing w:val="-15"/>
                <w:sz w:val="24"/>
              </w:rPr>
              <w:t xml:space="preserve"> </w:t>
            </w:r>
            <w:r>
              <w:rPr>
                <w:sz w:val="24"/>
              </w:rPr>
              <w:t>appropriate</w:t>
            </w:r>
          </w:p>
        </w:tc>
      </w:tr>
      <w:tr w:rsidR="009C3E81" w14:paraId="4A6AA389" w14:textId="77777777">
        <w:trPr>
          <w:trHeight w:val="672"/>
        </w:trPr>
        <w:tc>
          <w:tcPr>
            <w:tcW w:w="2338" w:type="dxa"/>
            <w:tcBorders>
              <w:top w:val="nil"/>
              <w:bottom w:val="nil"/>
            </w:tcBorders>
          </w:tcPr>
          <w:p w14:paraId="5C7DA5CC" w14:textId="77777777" w:rsidR="009C3E81" w:rsidRDefault="00000000">
            <w:pPr>
              <w:pStyle w:val="TableParagraph"/>
              <w:ind w:right="210"/>
              <w:rPr>
                <w:sz w:val="24"/>
              </w:rPr>
            </w:pPr>
            <w:r>
              <w:rPr>
                <w:sz w:val="24"/>
              </w:rPr>
              <w:t>-Provide</w:t>
            </w:r>
            <w:r>
              <w:rPr>
                <w:spacing w:val="-15"/>
                <w:sz w:val="24"/>
              </w:rPr>
              <w:t xml:space="preserve"> </w:t>
            </w:r>
            <w:r>
              <w:rPr>
                <w:sz w:val="24"/>
              </w:rPr>
              <w:t>reassurance where appropriate</w:t>
            </w:r>
          </w:p>
        </w:tc>
        <w:tc>
          <w:tcPr>
            <w:tcW w:w="2339" w:type="dxa"/>
            <w:tcBorders>
              <w:top w:val="nil"/>
              <w:bottom w:val="nil"/>
            </w:tcBorders>
          </w:tcPr>
          <w:p w14:paraId="5B4E5CA6" w14:textId="77777777" w:rsidR="009C3E81" w:rsidRDefault="00000000">
            <w:pPr>
              <w:pStyle w:val="TableParagraph"/>
              <w:ind w:right="211"/>
              <w:rPr>
                <w:sz w:val="24"/>
              </w:rPr>
            </w:pPr>
            <w:r>
              <w:rPr>
                <w:sz w:val="24"/>
              </w:rPr>
              <w:t>-Provide</w:t>
            </w:r>
            <w:r>
              <w:rPr>
                <w:spacing w:val="-15"/>
                <w:sz w:val="24"/>
              </w:rPr>
              <w:t xml:space="preserve"> </w:t>
            </w:r>
            <w:r>
              <w:rPr>
                <w:sz w:val="24"/>
              </w:rPr>
              <w:t>reassurance where appropriate</w:t>
            </w:r>
          </w:p>
        </w:tc>
        <w:tc>
          <w:tcPr>
            <w:tcW w:w="2339" w:type="dxa"/>
            <w:tcBorders>
              <w:top w:val="nil"/>
              <w:bottom w:val="nil"/>
            </w:tcBorders>
          </w:tcPr>
          <w:p w14:paraId="68452877" w14:textId="77777777" w:rsidR="009C3E81" w:rsidRDefault="00000000">
            <w:pPr>
              <w:pStyle w:val="TableParagraph"/>
              <w:ind w:left="106" w:right="212"/>
              <w:rPr>
                <w:sz w:val="24"/>
              </w:rPr>
            </w:pPr>
            <w:r>
              <w:rPr>
                <w:sz w:val="24"/>
              </w:rPr>
              <w:t>-Provide</w:t>
            </w:r>
            <w:r>
              <w:rPr>
                <w:spacing w:val="-15"/>
                <w:sz w:val="24"/>
              </w:rPr>
              <w:t xml:space="preserve"> </w:t>
            </w:r>
            <w:r>
              <w:rPr>
                <w:sz w:val="24"/>
              </w:rPr>
              <w:t>reassurance where appropriate</w:t>
            </w:r>
          </w:p>
        </w:tc>
        <w:tc>
          <w:tcPr>
            <w:tcW w:w="2339" w:type="dxa"/>
            <w:tcBorders>
              <w:top w:val="nil"/>
              <w:bottom w:val="nil"/>
            </w:tcBorders>
          </w:tcPr>
          <w:p w14:paraId="402E471B" w14:textId="77777777" w:rsidR="009C3E81" w:rsidRDefault="00000000">
            <w:pPr>
              <w:pStyle w:val="TableParagraph"/>
              <w:ind w:left="105" w:right="213"/>
              <w:rPr>
                <w:sz w:val="24"/>
              </w:rPr>
            </w:pPr>
            <w:r>
              <w:rPr>
                <w:sz w:val="24"/>
              </w:rPr>
              <w:t>-Provide</w:t>
            </w:r>
            <w:r>
              <w:rPr>
                <w:spacing w:val="-15"/>
                <w:sz w:val="24"/>
              </w:rPr>
              <w:t xml:space="preserve"> </w:t>
            </w:r>
            <w:r>
              <w:rPr>
                <w:sz w:val="24"/>
              </w:rPr>
              <w:t>reassurance where appropriate</w:t>
            </w:r>
          </w:p>
        </w:tc>
      </w:tr>
      <w:tr w:rsidR="009C3E81" w14:paraId="31547DD7" w14:textId="77777777">
        <w:trPr>
          <w:trHeight w:val="396"/>
        </w:trPr>
        <w:tc>
          <w:tcPr>
            <w:tcW w:w="2338" w:type="dxa"/>
            <w:tcBorders>
              <w:top w:val="nil"/>
              <w:bottom w:val="nil"/>
            </w:tcBorders>
          </w:tcPr>
          <w:p w14:paraId="7810989B" w14:textId="77777777" w:rsidR="009C3E81" w:rsidRDefault="00000000">
            <w:pPr>
              <w:pStyle w:val="TableParagraph"/>
              <w:rPr>
                <w:sz w:val="24"/>
              </w:rPr>
            </w:pPr>
            <w:r>
              <w:rPr>
                <w:sz w:val="24"/>
              </w:rPr>
              <w:t>-Make</w:t>
            </w:r>
            <w:r>
              <w:rPr>
                <w:spacing w:val="-2"/>
                <w:sz w:val="24"/>
              </w:rPr>
              <w:t xml:space="preserve"> </w:t>
            </w:r>
            <w:r>
              <w:rPr>
                <w:sz w:val="24"/>
              </w:rPr>
              <w:t xml:space="preserve">a </w:t>
            </w:r>
            <w:r>
              <w:rPr>
                <w:spacing w:val="-2"/>
                <w:sz w:val="24"/>
              </w:rPr>
              <w:t>referral</w:t>
            </w:r>
          </w:p>
        </w:tc>
        <w:tc>
          <w:tcPr>
            <w:tcW w:w="2339" w:type="dxa"/>
            <w:tcBorders>
              <w:top w:val="nil"/>
              <w:bottom w:val="nil"/>
            </w:tcBorders>
          </w:tcPr>
          <w:p w14:paraId="2FBB6A58" w14:textId="77777777" w:rsidR="009C3E81" w:rsidRDefault="00000000">
            <w:pPr>
              <w:pStyle w:val="TableParagraph"/>
              <w:rPr>
                <w:sz w:val="24"/>
              </w:rPr>
            </w:pPr>
            <w:r>
              <w:rPr>
                <w:sz w:val="24"/>
              </w:rPr>
              <w:t>-Make</w:t>
            </w:r>
            <w:r>
              <w:rPr>
                <w:spacing w:val="-2"/>
                <w:sz w:val="24"/>
              </w:rPr>
              <w:t xml:space="preserve"> </w:t>
            </w:r>
            <w:r>
              <w:rPr>
                <w:sz w:val="24"/>
              </w:rPr>
              <w:t xml:space="preserve">a </w:t>
            </w:r>
            <w:r>
              <w:rPr>
                <w:spacing w:val="-2"/>
                <w:sz w:val="24"/>
              </w:rPr>
              <w:t>referral</w:t>
            </w:r>
          </w:p>
        </w:tc>
        <w:tc>
          <w:tcPr>
            <w:tcW w:w="2339" w:type="dxa"/>
            <w:tcBorders>
              <w:top w:val="nil"/>
              <w:bottom w:val="nil"/>
            </w:tcBorders>
          </w:tcPr>
          <w:p w14:paraId="43EB8B82" w14:textId="77777777" w:rsidR="009C3E81" w:rsidRDefault="00000000">
            <w:pPr>
              <w:pStyle w:val="TableParagraph"/>
              <w:ind w:left="106"/>
              <w:rPr>
                <w:sz w:val="24"/>
              </w:rPr>
            </w:pPr>
            <w:r>
              <w:rPr>
                <w:sz w:val="24"/>
              </w:rPr>
              <w:t>-Make</w:t>
            </w:r>
            <w:r>
              <w:rPr>
                <w:spacing w:val="-2"/>
                <w:sz w:val="24"/>
              </w:rPr>
              <w:t xml:space="preserve"> </w:t>
            </w:r>
            <w:r>
              <w:rPr>
                <w:sz w:val="24"/>
              </w:rPr>
              <w:t xml:space="preserve">a </w:t>
            </w:r>
            <w:r>
              <w:rPr>
                <w:spacing w:val="-2"/>
                <w:sz w:val="24"/>
              </w:rPr>
              <w:t>referral</w:t>
            </w:r>
          </w:p>
        </w:tc>
        <w:tc>
          <w:tcPr>
            <w:tcW w:w="2339" w:type="dxa"/>
            <w:tcBorders>
              <w:top w:val="nil"/>
              <w:bottom w:val="nil"/>
            </w:tcBorders>
          </w:tcPr>
          <w:p w14:paraId="3E53D664" w14:textId="77777777" w:rsidR="009C3E81" w:rsidRDefault="00000000">
            <w:pPr>
              <w:pStyle w:val="TableParagraph"/>
              <w:ind w:left="105"/>
              <w:rPr>
                <w:sz w:val="24"/>
              </w:rPr>
            </w:pPr>
            <w:r>
              <w:rPr>
                <w:sz w:val="24"/>
              </w:rPr>
              <w:t>-Make</w:t>
            </w:r>
            <w:r>
              <w:rPr>
                <w:spacing w:val="-2"/>
                <w:sz w:val="24"/>
              </w:rPr>
              <w:t xml:space="preserve"> </w:t>
            </w:r>
            <w:r>
              <w:rPr>
                <w:sz w:val="24"/>
              </w:rPr>
              <w:t xml:space="preserve">a </w:t>
            </w:r>
            <w:r>
              <w:rPr>
                <w:spacing w:val="-2"/>
                <w:sz w:val="24"/>
              </w:rPr>
              <w:t>referral</w:t>
            </w:r>
          </w:p>
        </w:tc>
      </w:tr>
      <w:tr w:rsidR="009C3E81" w14:paraId="790795D8" w14:textId="77777777">
        <w:trPr>
          <w:trHeight w:val="3332"/>
        </w:trPr>
        <w:tc>
          <w:tcPr>
            <w:tcW w:w="2338" w:type="dxa"/>
            <w:tcBorders>
              <w:top w:val="nil"/>
            </w:tcBorders>
          </w:tcPr>
          <w:p w14:paraId="116C6DD6" w14:textId="77777777" w:rsidR="009C3E81" w:rsidRDefault="00000000">
            <w:pPr>
              <w:pStyle w:val="TableParagraph"/>
              <w:rPr>
                <w:sz w:val="24"/>
              </w:rPr>
            </w:pPr>
            <w:r>
              <w:rPr>
                <w:sz w:val="24"/>
              </w:rPr>
              <w:t>-Follow</w:t>
            </w:r>
            <w:r>
              <w:rPr>
                <w:spacing w:val="-13"/>
                <w:sz w:val="24"/>
              </w:rPr>
              <w:t xml:space="preserve"> </w:t>
            </w:r>
            <w:r>
              <w:rPr>
                <w:sz w:val="24"/>
              </w:rPr>
              <w:t>up</w:t>
            </w:r>
            <w:r>
              <w:rPr>
                <w:spacing w:val="-13"/>
                <w:sz w:val="24"/>
              </w:rPr>
              <w:t xml:space="preserve"> </w:t>
            </w:r>
            <w:r>
              <w:rPr>
                <w:sz w:val="24"/>
              </w:rPr>
              <w:t>on</w:t>
            </w:r>
            <w:r>
              <w:rPr>
                <w:spacing w:val="-13"/>
                <w:sz w:val="24"/>
              </w:rPr>
              <w:t xml:space="preserve"> </w:t>
            </w:r>
            <w:r>
              <w:rPr>
                <w:sz w:val="24"/>
              </w:rPr>
              <w:t>reports made by learners of their peers</w:t>
            </w:r>
          </w:p>
          <w:p w14:paraId="07BE5E39" w14:textId="77777777" w:rsidR="009C3E81" w:rsidRDefault="00000000">
            <w:pPr>
              <w:pStyle w:val="TableParagraph"/>
              <w:spacing w:before="120"/>
              <w:rPr>
                <w:sz w:val="24"/>
              </w:rPr>
            </w:pPr>
            <w:r>
              <w:rPr>
                <w:sz w:val="24"/>
              </w:rPr>
              <w:t>-Hold</w:t>
            </w:r>
            <w:r>
              <w:rPr>
                <w:spacing w:val="-13"/>
                <w:sz w:val="24"/>
              </w:rPr>
              <w:t xml:space="preserve"> </w:t>
            </w:r>
            <w:r>
              <w:rPr>
                <w:sz w:val="24"/>
              </w:rPr>
              <w:t>information</w:t>
            </w:r>
            <w:r>
              <w:rPr>
                <w:spacing w:val="-13"/>
                <w:sz w:val="24"/>
              </w:rPr>
              <w:t xml:space="preserve"> </w:t>
            </w:r>
            <w:r>
              <w:rPr>
                <w:sz w:val="24"/>
              </w:rPr>
              <w:t>in confidence unless necessary</w:t>
            </w:r>
            <w:r>
              <w:rPr>
                <w:spacing w:val="-15"/>
                <w:sz w:val="24"/>
              </w:rPr>
              <w:t xml:space="preserve"> </w:t>
            </w:r>
            <w:r>
              <w:rPr>
                <w:sz w:val="24"/>
              </w:rPr>
              <w:t>to</w:t>
            </w:r>
            <w:r>
              <w:rPr>
                <w:spacing w:val="-15"/>
                <w:sz w:val="24"/>
              </w:rPr>
              <w:t xml:space="preserve"> </w:t>
            </w:r>
            <w:r>
              <w:rPr>
                <w:sz w:val="24"/>
              </w:rPr>
              <w:t>disclose</w:t>
            </w:r>
          </w:p>
          <w:p w14:paraId="2D315C04" w14:textId="77777777" w:rsidR="009C3E81" w:rsidRDefault="00000000">
            <w:pPr>
              <w:pStyle w:val="TableParagraph"/>
              <w:spacing w:before="101" w:line="270" w:lineRule="atLeast"/>
              <w:ind w:right="142"/>
              <w:rPr>
                <w:sz w:val="24"/>
              </w:rPr>
            </w:pPr>
            <w:r>
              <w:rPr>
                <w:sz w:val="24"/>
              </w:rPr>
              <w:t>-Take action necessary to safeguard learners and</w:t>
            </w:r>
            <w:r>
              <w:rPr>
                <w:spacing w:val="-10"/>
                <w:sz w:val="24"/>
              </w:rPr>
              <w:t xml:space="preserve"> </w:t>
            </w:r>
            <w:r>
              <w:rPr>
                <w:sz w:val="24"/>
              </w:rPr>
              <w:t>for</w:t>
            </w:r>
            <w:r>
              <w:rPr>
                <w:spacing w:val="-10"/>
                <w:sz w:val="24"/>
              </w:rPr>
              <w:t xml:space="preserve"> </w:t>
            </w:r>
            <w:r>
              <w:rPr>
                <w:sz w:val="24"/>
              </w:rPr>
              <w:t>the</w:t>
            </w:r>
            <w:r>
              <w:rPr>
                <w:spacing w:val="-11"/>
                <w:sz w:val="24"/>
              </w:rPr>
              <w:t xml:space="preserve"> </w:t>
            </w:r>
            <w:r>
              <w:rPr>
                <w:sz w:val="24"/>
              </w:rPr>
              <w:t>welfare</w:t>
            </w:r>
            <w:r>
              <w:rPr>
                <w:spacing w:val="-11"/>
                <w:sz w:val="24"/>
              </w:rPr>
              <w:t xml:space="preserve"> </w:t>
            </w:r>
            <w:r>
              <w:rPr>
                <w:sz w:val="24"/>
              </w:rPr>
              <w:t xml:space="preserve">of </w:t>
            </w:r>
            <w:r>
              <w:rPr>
                <w:spacing w:val="-2"/>
                <w:sz w:val="24"/>
              </w:rPr>
              <w:t>learners</w:t>
            </w:r>
          </w:p>
        </w:tc>
        <w:tc>
          <w:tcPr>
            <w:tcW w:w="2339" w:type="dxa"/>
            <w:tcBorders>
              <w:top w:val="nil"/>
            </w:tcBorders>
          </w:tcPr>
          <w:p w14:paraId="59A3DED7" w14:textId="77777777" w:rsidR="009C3E81" w:rsidRDefault="00000000">
            <w:pPr>
              <w:pStyle w:val="TableParagraph"/>
              <w:ind w:right="128"/>
              <w:rPr>
                <w:sz w:val="24"/>
              </w:rPr>
            </w:pPr>
            <w:r>
              <w:rPr>
                <w:sz w:val="24"/>
              </w:rPr>
              <w:t>-Refer reports made by learners of their peers to the Managing</w:t>
            </w:r>
            <w:r>
              <w:rPr>
                <w:spacing w:val="-15"/>
                <w:sz w:val="24"/>
              </w:rPr>
              <w:t xml:space="preserve"> </w:t>
            </w:r>
            <w:r>
              <w:rPr>
                <w:sz w:val="24"/>
              </w:rPr>
              <w:t>Director</w:t>
            </w:r>
            <w:r>
              <w:rPr>
                <w:spacing w:val="-15"/>
                <w:sz w:val="24"/>
              </w:rPr>
              <w:t xml:space="preserve"> </w:t>
            </w:r>
            <w:r>
              <w:rPr>
                <w:sz w:val="24"/>
              </w:rPr>
              <w:t>or Prevent Lead</w:t>
            </w:r>
          </w:p>
          <w:p w14:paraId="7EA8D2B1" w14:textId="77777777" w:rsidR="009C3E81" w:rsidRDefault="00000000">
            <w:pPr>
              <w:pStyle w:val="TableParagraph"/>
              <w:spacing w:before="120"/>
              <w:rPr>
                <w:sz w:val="24"/>
              </w:rPr>
            </w:pPr>
            <w:r>
              <w:rPr>
                <w:sz w:val="24"/>
              </w:rPr>
              <w:t>-Hold</w:t>
            </w:r>
            <w:r>
              <w:rPr>
                <w:spacing w:val="-13"/>
                <w:sz w:val="24"/>
              </w:rPr>
              <w:t xml:space="preserve"> </w:t>
            </w:r>
            <w:r>
              <w:rPr>
                <w:sz w:val="24"/>
              </w:rPr>
              <w:t>information</w:t>
            </w:r>
            <w:r>
              <w:rPr>
                <w:spacing w:val="-13"/>
                <w:sz w:val="24"/>
              </w:rPr>
              <w:t xml:space="preserve"> </w:t>
            </w:r>
            <w:r>
              <w:rPr>
                <w:sz w:val="24"/>
              </w:rPr>
              <w:t>in confidence unless necessary</w:t>
            </w:r>
            <w:r>
              <w:rPr>
                <w:spacing w:val="-15"/>
                <w:sz w:val="24"/>
              </w:rPr>
              <w:t xml:space="preserve"> </w:t>
            </w:r>
            <w:r>
              <w:rPr>
                <w:sz w:val="24"/>
              </w:rPr>
              <w:t>to</w:t>
            </w:r>
            <w:r>
              <w:rPr>
                <w:spacing w:val="-15"/>
                <w:sz w:val="24"/>
              </w:rPr>
              <w:t xml:space="preserve"> </w:t>
            </w:r>
            <w:r>
              <w:rPr>
                <w:sz w:val="24"/>
              </w:rPr>
              <w:t>disclose</w:t>
            </w:r>
          </w:p>
        </w:tc>
        <w:tc>
          <w:tcPr>
            <w:tcW w:w="2339" w:type="dxa"/>
            <w:tcBorders>
              <w:top w:val="nil"/>
            </w:tcBorders>
          </w:tcPr>
          <w:p w14:paraId="2DA7C26B" w14:textId="77777777" w:rsidR="009C3E81" w:rsidRDefault="00000000">
            <w:pPr>
              <w:pStyle w:val="TableParagraph"/>
              <w:ind w:left="106" w:right="129"/>
              <w:rPr>
                <w:sz w:val="24"/>
              </w:rPr>
            </w:pPr>
            <w:r>
              <w:rPr>
                <w:sz w:val="24"/>
              </w:rPr>
              <w:t>- Refer reports made by learners of their peers to the Managing</w:t>
            </w:r>
            <w:r>
              <w:rPr>
                <w:spacing w:val="-15"/>
                <w:sz w:val="24"/>
              </w:rPr>
              <w:t xml:space="preserve"> </w:t>
            </w:r>
            <w:r>
              <w:rPr>
                <w:sz w:val="24"/>
              </w:rPr>
              <w:t>Director</w:t>
            </w:r>
            <w:r>
              <w:rPr>
                <w:spacing w:val="-15"/>
                <w:sz w:val="24"/>
              </w:rPr>
              <w:t xml:space="preserve"> </w:t>
            </w:r>
            <w:r>
              <w:rPr>
                <w:sz w:val="24"/>
              </w:rPr>
              <w:t>or Prevent Lead</w:t>
            </w:r>
          </w:p>
          <w:p w14:paraId="17DA4EED" w14:textId="77777777" w:rsidR="009C3E81" w:rsidRDefault="00000000">
            <w:pPr>
              <w:pStyle w:val="TableParagraph"/>
              <w:spacing w:before="120"/>
              <w:ind w:left="106"/>
              <w:rPr>
                <w:sz w:val="24"/>
              </w:rPr>
            </w:pPr>
            <w:r>
              <w:rPr>
                <w:sz w:val="24"/>
              </w:rPr>
              <w:t>-Hold</w:t>
            </w:r>
            <w:r>
              <w:rPr>
                <w:spacing w:val="-13"/>
                <w:sz w:val="24"/>
              </w:rPr>
              <w:t xml:space="preserve"> </w:t>
            </w:r>
            <w:r>
              <w:rPr>
                <w:sz w:val="24"/>
              </w:rPr>
              <w:t>information</w:t>
            </w:r>
            <w:r>
              <w:rPr>
                <w:spacing w:val="-13"/>
                <w:sz w:val="24"/>
              </w:rPr>
              <w:t xml:space="preserve"> </w:t>
            </w:r>
            <w:r>
              <w:rPr>
                <w:sz w:val="24"/>
              </w:rPr>
              <w:t>in confidence unless necessary</w:t>
            </w:r>
            <w:r>
              <w:rPr>
                <w:spacing w:val="-15"/>
                <w:sz w:val="24"/>
              </w:rPr>
              <w:t xml:space="preserve"> </w:t>
            </w:r>
            <w:r>
              <w:rPr>
                <w:sz w:val="24"/>
              </w:rPr>
              <w:t>to</w:t>
            </w:r>
            <w:r>
              <w:rPr>
                <w:spacing w:val="-15"/>
                <w:sz w:val="24"/>
              </w:rPr>
              <w:t xml:space="preserve"> </w:t>
            </w:r>
            <w:r>
              <w:rPr>
                <w:sz w:val="24"/>
              </w:rPr>
              <w:t>disclose</w:t>
            </w:r>
          </w:p>
        </w:tc>
        <w:tc>
          <w:tcPr>
            <w:tcW w:w="2339" w:type="dxa"/>
            <w:tcBorders>
              <w:top w:val="nil"/>
            </w:tcBorders>
          </w:tcPr>
          <w:p w14:paraId="2D129B96" w14:textId="77777777" w:rsidR="009C3E81" w:rsidRDefault="00000000">
            <w:pPr>
              <w:pStyle w:val="TableParagraph"/>
              <w:ind w:left="105" w:right="130"/>
              <w:rPr>
                <w:sz w:val="24"/>
              </w:rPr>
            </w:pPr>
            <w:r>
              <w:rPr>
                <w:sz w:val="24"/>
              </w:rPr>
              <w:t>- Refer reports made by learners of their peers to the Managing</w:t>
            </w:r>
            <w:r>
              <w:rPr>
                <w:spacing w:val="-15"/>
                <w:sz w:val="24"/>
              </w:rPr>
              <w:t xml:space="preserve"> </w:t>
            </w:r>
            <w:r>
              <w:rPr>
                <w:sz w:val="24"/>
              </w:rPr>
              <w:t>Director</w:t>
            </w:r>
            <w:r>
              <w:rPr>
                <w:spacing w:val="-15"/>
                <w:sz w:val="24"/>
              </w:rPr>
              <w:t xml:space="preserve"> </w:t>
            </w:r>
            <w:r>
              <w:rPr>
                <w:sz w:val="24"/>
              </w:rPr>
              <w:t>or Prevent Lead</w:t>
            </w:r>
          </w:p>
          <w:p w14:paraId="3DE799E4" w14:textId="77777777" w:rsidR="009C3E81" w:rsidRDefault="00000000">
            <w:pPr>
              <w:pStyle w:val="TableParagraph"/>
              <w:spacing w:before="120"/>
              <w:ind w:left="105"/>
              <w:rPr>
                <w:sz w:val="24"/>
              </w:rPr>
            </w:pPr>
            <w:r>
              <w:rPr>
                <w:sz w:val="24"/>
              </w:rPr>
              <w:t>-Hold</w:t>
            </w:r>
            <w:r>
              <w:rPr>
                <w:spacing w:val="-13"/>
                <w:sz w:val="24"/>
              </w:rPr>
              <w:t xml:space="preserve"> </w:t>
            </w:r>
            <w:r>
              <w:rPr>
                <w:sz w:val="24"/>
              </w:rPr>
              <w:t>information</w:t>
            </w:r>
            <w:r>
              <w:rPr>
                <w:spacing w:val="-13"/>
                <w:sz w:val="24"/>
              </w:rPr>
              <w:t xml:space="preserve"> </w:t>
            </w:r>
            <w:r>
              <w:rPr>
                <w:sz w:val="24"/>
              </w:rPr>
              <w:t>in confidence unless necessary</w:t>
            </w:r>
            <w:r>
              <w:rPr>
                <w:spacing w:val="-15"/>
                <w:sz w:val="24"/>
              </w:rPr>
              <w:t xml:space="preserve"> </w:t>
            </w:r>
            <w:r>
              <w:rPr>
                <w:sz w:val="24"/>
              </w:rPr>
              <w:t>to</w:t>
            </w:r>
            <w:r>
              <w:rPr>
                <w:spacing w:val="-15"/>
                <w:sz w:val="24"/>
              </w:rPr>
              <w:t xml:space="preserve"> </w:t>
            </w:r>
            <w:r>
              <w:rPr>
                <w:sz w:val="24"/>
              </w:rPr>
              <w:t>disclose</w:t>
            </w:r>
          </w:p>
        </w:tc>
      </w:tr>
    </w:tbl>
    <w:p w14:paraId="330C6D64" w14:textId="77777777" w:rsidR="009C3E81" w:rsidRDefault="009C3E81">
      <w:pPr>
        <w:pStyle w:val="TableParagraph"/>
        <w:rPr>
          <w:sz w:val="24"/>
        </w:rPr>
        <w:sectPr w:rsidR="009C3E81">
          <w:pgSz w:w="12240" w:h="15840"/>
          <w:pgMar w:top="1340" w:right="1080" w:bottom="1200" w:left="1080" w:header="751" w:footer="1011" w:gutter="0"/>
          <w:cols w:space="720"/>
        </w:sectPr>
      </w:pPr>
    </w:p>
    <w:p w14:paraId="7ECD5AC8" w14:textId="77777777" w:rsidR="009C3E81" w:rsidRDefault="00000000">
      <w:pPr>
        <w:pStyle w:val="BodyText"/>
        <w:spacing w:before="80" w:line="264" w:lineRule="auto"/>
        <w:ind w:left="360" w:right="356"/>
        <w:jc w:val="both"/>
      </w:pPr>
      <w:r>
        <w:lastRenderedPageBreak/>
        <w:t>The college also has a reporting procedure which can be used in the event that there is a concern about a learner`s welfare.</w:t>
      </w:r>
      <w:r>
        <w:rPr>
          <w:spacing w:val="40"/>
        </w:rPr>
        <w:t xml:space="preserve"> </w:t>
      </w:r>
      <w:r>
        <w:t>Concerns of welfare include the signs and symptoms of stress, depression, mental health issues, struggling to cope with a grievance and behaviour which is not normal of the learner. This is a non- exhaustive list and includes in accordance with the Prevent Duty situations where a learner is considered as vulnerable to being drawn into terrorism.</w:t>
      </w:r>
      <w:r>
        <w:rPr>
          <w:spacing w:val="40"/>
        </w:rPr>
        <w:t xml:space="preserve"> </w:t>
      </w:r>
      <w:r>
        <w:t>The latter</w:t>
      </w:r>
      <w:r>
        <w:rPr>
          <w:spacing w:val="-12"/>
        </w:rPr>
        <w:t xml:space="preserve"> </w:t>
      </w:r>
      <w:r>
        <w:t>could</w:t>
      </w:r>
      <w:r>
        <w:rPr>
          <w:spacing w:val="-10"/>
        </w:rPr>
        <w:t xml:space="preserve"> </w:t>
      </w:r>
      <w:r>
        <w:t>involve</w:t>
      </w:r>
      <w:r>
        <w:rPr>
          <w:spacing w:val="-12"/>
        </w:rPr>
        <w:t xml:space="preserve"> </w:t>
      </w:r>
      <w:r>
        <w:t>the</w:t>
      </w:r>
      <w:r>
        <w:rPr>
          <w:spacing w:val="-11"/>
        </w:rPr>
        <w:t xml:space="preserve"> </w:t>
      </w:r>
      <w:r>
        <w:t>engagement,</w:t>
      </w:r>
      <w:r>
        <w:rPr>
          <w:spacing w:val="-11"/>
        </w:rPr>
        <w:t xml:space="preserve"> </w:t>
      </w:r>
      <w:r>
        <w:t>promoting</w:t>
      </w:r>
      <w:r>
        <w:rPr>
          <w:spacing w:val="-11"/>
        </w:rPr>
        <w:t xml:space="preserve"> </w:t>
      </w:r>
      <w:r>
        <w:t>and</w:t>
      </w:r>
      <w:r>
        <w:rPr>
          <w:spacing w:val="-11"/>
        </w:rPr>
        <w:t xml:space="preserve"> </w:t>
      </w:r>
      <w:r>
        <w:t>inciting</w:t>
      </w:r>
      <w:r>
        <w:rPr>
          <w:spacing w:val="-11"/>
        </w:rPr>
        <w:t xml:space="preserve"> </w:t>
      </w:r>
      <w:r>
        <w:t>of</w:t>
      </w:r>
      <w:r>
        <w:rPr>
          <w:spacing w:val="-11"/>
        </w:rPr>
        <w:t xml:space="preserve"> </w:t>
      </w:r>
      <w:r>
        <w:t>extremist,</w:t>
      </w:r>
      <w:r>
        <w:rPr>
          <w:spacing w:val="-10"/>
        </w:rPr>
        <w:t xml:space="preserve"> </w:t>
      </w:r>
      <w:r>
        <w:t>radical</w:t>
      </w:r>
      <w:r>
        <w:rPr>
          <w:spacing w:val="-10"/>
        </w:rPr>
        <w:t xml:space="preserve"> </w:t>
      </w:r>
      <w:r>
        <w:t>and</w:t>
      </w:r>
      <w:r>
        <w:rPr>
          <w:spacing w:val="-11"/>
        </w:rPr>
        <w:t xml:space="preserve"> </w:t>
      </w:r>
      <w:r>
        <w:t>terror</w:t>
      </w:r>
      <w:r>
        <w:rPr>
          <w:spacing w:val="-11"/>
        </w:rPr>
        <w:t xml:space="preserve"> </w:t>
      </w:r>
      <w:r>
        <w:t>related activity and/or views.</w:t>
      </w:r>
    </w:p>
    <w:p w14:paraId="2720B979" w14:textId="77777777" w:rsidR="009C3E81" w:rsidRDefault="00000000">
      <w:pPr>
        <w:pStyle w:val="BodyText"/>
        <w:spacing w:before="200"/>
        <w:ind w:left="360"/>
        <w:jc w:val="both"/>
      </w:pPr>
      <w:r>
        <w:rPr>
          <w:u w:val="single"/>
        </w:rPr>
        <w:t>To</w:t>
      </w:r>
      <w:r>
        <w:rPr>
          <w:spacing w:val="-1"/>
          <w:u w:val="single"/>
        </w:rPr>
        <w:t xml:space="preserve"> </w:t>
      </w:r>
      <w:r>
        <w:rPr>
          <w:u w:val="single"/>
        </w:rPr>
        <w:t>report</w:t>
      </w:r>
      <w:r>
        <w:rPr>
          <w:spacing w:val="-2"/>
          <w:u w:val="single"/>
        </w:rPr>
        <w:t xml:space="preserve"> </w:t>
      </w:r>
      <w:r>
        <w:rPr>
          <w:u w:val="single"/>
        </w:rPr>
        <w:t>concerns, learners</w:t>
      </w:r>
      <w:r>
        <w:rPr>
          <w:spacing w:val="-1"/>
          <w:u w:val="single"/>
        </w:rPr>
        <w:t xml:space="preserve"> </w:t>
      </w:r>
      <w:r>
        <w:rPr>
          <w:u w:val="single"/>
        </w:rPr>
        <w:t>should follow</w:t>
      </w:r>
      <w:r>
        <w:rPr>
          <w:spacing w:val="-1"/>
          <w:u w:val="single"/>
        </w:rPr>
        <w:t xml:space="preserve"> </w:t>
      </w:r>
      <w:r>
        <w:rPr>
          <w:u w:val="single"/>
        </w:rPr>
        <w:t>the</w:t>
      </w:r>
      <w:r>
        <w:rPr>
          <w:spacing w:val="-2"/>
          <w:u w:val="single"/>
        </w:rPr>
        <w:t xml:space="preserve"> </w:t>
      </w:r>
      <w:r>
        <w:rPr>
          <w:u w:val="single"/>
        </w:rPr>
        <w:t>procedure</w:t>
      </w:r>
      <w:r>
        <w:rPr>
          <w:spacing w:val="-2"/>
          <w:u w:val="single"/>
        </w:rPr>
        <w:t xml:space="preserve"> below:</w:t>
      </w:r>
    </w:p>
    <w:p w14:paraId="2D781287" w14:textId="77777777" w:rsidR="009C3E81" w:rsidRDefault="00000000">
      <w:pPr>
        <w:pStyle w:val="ListParagraph"/>
        <w:numPr>
          <w:ilvl w:val="0"/>
          <w:numId w:val="1"/>
        </w:numPr>
        <w:tabs>
          <w:tab w:val="left" w:pos="1080"/>
        </w:tabs>
        <w:spacing w:before="228" w:line="264" w:lineRule="auto"/>
        <w:ind w:right="357"/>
        <w:jc w:val="both"/>
        <w:rPr>
          <w:sz w:val="24"/>
        </w:rPr>
      </w:pPr>
      <w:r>
        <w:rPr>
          <w:sz w:val="24"/>
        </w:rPr>
        <w:t>A</w:t>
      </w:r>
      <w:r>
        <w:rPr>
          <w:spacing w:val="-3"/>
          <w:sz w:val="24"/>
        </w:rPr>
        <w:t xml:space="preserve"> </w:t>
      </w:r>
      <w:r>
        <w:rPr>
          <w:sz w:val="24"/>
        </w:rPr>
        <w:t>concern</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reported</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following</w:t>
      </w:r>
      <w:r>
        <w:rPr>
          <w:spacing w:val="-3"/>
          <w:sz w:val="24"/>
        </w:rPr>
        <w:t xml:space="preserve"> </w:t>
      </w:r>
      <w:r>
        <w:rPr>
          <w:sz w:val="24"/>
        </w:rPr>
        <w:t>formally</w:t>
      </w:r>
      <w:r>
        <w:rPr>
          <w:spacing w:val="-3"/>
          <w:sz w:val="24"/>
        </w:rPr>
        <w:t xml:space="preserve"> </w:t>
      </w:r>
      <w:r>
        <w:rPr>
          <w:sz w:val="24"/>
        </w:rPr>
        <w:t>or</w:t>
      </w:r>
      <w:r>
        <w:rPr>
          <w:spacing w:val="-3"/>
          <w:sz w:val="24"/>
        </w:rPr>
        <w:t xml:space="preserve"> </w:t>
      </w:r>
      <w:r>
        <w:rPr>
          <w:sz w:val="24"/>
        </w:rPr>
        <w:t>informally,</w:t>
      </w:r>
      <w:r>
        <w:rPr>
          <w:spacing w:val="-3"/>
          <w:sz w:val="24"/>
        </w:rPr>
        <w:t xml:space="preserve"> </w:t>
      </w:r>
      <w:r>
        <w:rPr>
          <w:sz w:val="24"/>
        </w:rPr>
        <w:t>through</w:t>
      </w:r>
      <w:r>
        <w:rPr>
          <w:spacing w:val="-3"/>
          <w:sz w:val="24"/>
        </w:rPr>
        <w:t xml:space="preserve"> </w:t>
      </w:r>
      <w:r>
        <w:rPr>
          <w:sz w:val="24"/>
        </w:rPr>
        <w:t>face to face or written communication (email/letter): Managing Director, Welfare Officer, Prevent Lead or Lecturer. The above will listen and take down the information. This information will only be communicated with those necessary to take action.</w:t>
      </w:r>
    </w:p>
    <w:p w14:paraId="726B8807" w14:textId="77777777" w:rsidR="009C3E81" w:rsidRDefault="00000000">
      <w:pPr>
        <w:pStyle w:val="ListParagraph"/>
        <w:numPr>
          <w:ilvl w:val="0"/>
          <w:numId w:val="1"/>
        </w:numPr>
        <w:tabs>
          <w:tab w:val="left" w:pos="1080"/>
        </w:tabs>
        <w:spacing w:before="1" w:line="264" w:lineRule="auto"/>
        <w:ind w:right="355"/>
        <w:jc w:val="both"/>
        <w:rPr>
          <w:sz w:val="24"/>
        </w:rPr>
      </w:pPr>
      <w:r>
        <w:rPr>
          <w:sz w:val="24"/>
        </w:rPr>
        <w:t>Where</w:t>
      </w:r>
      <w:r>
        <w:rPr>
          <w:spacing w:val="-3"/>
          <w:sz w:val="24"/>
        </w:rPr>
        <w:t xml:space="preserve"> </w:t>
      </w:r>
      <w:r>
        <w:rPr>
          <w:sz w:val="24"/>
        </w:rPr>
        <w:t>a</w:t>
      </w:r>
      <w:r>
        <w:rPr>
          <w:spacing w:val="-4"/>
          <w:sz w:val="24"/>
        </w:rPr>
        <w:t xml:space="preserve"> </w:t>
      </w:r>
      <w:r>
        <w:rPr>
          <w:sz w:val="24"/>
        </w:rPr>
        <w:t>report</w:t>
      </w:r>
      <w:r>
        <w:rPr>
          <w:spacing w:val="-3"/>
          <w:sz w:val="24"/>
        </w:rPr>
        <w:t xml:space="preserve"> </w:t>
      </w:r>
      <w:r>
        <w:rPr>
          <w:sz w:val="24"/>
        </w:rPr>
        <w:t>is</w:t>
      </w:r>
      <w:r>
        <w:rPr>
          <w:spacing w:val="-3"/>
          <w:sz w:val="24"/>
        </w:rPr>
        <w:t xml:space="preserve"> </w:t>
      </w:r>
      <w:r>
        <w:rPr>
          <w:sz w:val="24"/>
        </w:rPr>
        <w:t>made</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Welfare</w:t>
      </w:r>
      <w:r>
        <w:rPr>
          <w:spacing w:val="-4"/>
          <w:sz w:val="24"/>
        </w:rPr>
        <w:t xml:space="preserve"> </w:t>
      </w:r>
      <w:r>
        <w:rPr>
          <w:sz w:val="24"/>
        </w:rPr>
        <w:t>Officer</w:t>
      </w:r>
      <w:r>
        <w:rPr>
          <w:spacing w:val="-3"/>
          <w:sz w:val="24"/>
        </w:rPr>
        <w:t xml:space="preserve"> </w:t>
      </w:r>
      <w:r>
        <w:rPr>
          <w:sz w:val="24"/>
        </w:rPr>
        <w:t>or a</w:t>
      </w:r>
      <w:r>
        <w:rPr>
          <w:spacing w:val="-4"/>
          <w:sz w:val="24"/>
        </w:rPr>
        <w:t xml:space="preserve"> </w:t>
      </w:r>
      <w:r>
        <w:rPr>
          <w:sz w:val="24"/>
        </w:rPr>
        <w:t>Lecturer</w:t>
      </w:r>
      <w:r>
        <w:rPr>
          <w:spacing w:val="-4"/>
          <w:sz w:val="24"/>
        </w:rPr>
        <w:t xml:space="preserve"> </w:t>
      </w:r>
      <w:r>
        <w:rPr>
          <w:sz w:val="24"/>
        </w:rPr>
        <w:t>and</w:t>
      </w:r>
      <w:r>
        <w:rPr>
          <w:spacing w:val="-3"/>
          <w:sz w:val="24"/>
        </w:rPr>
        <w:t xml:space="preserve"> </w:t>
      </w:r>
      <w:r>
        <w:rPr>
          <w:sz w:val="24"/>
        </w:rPr>
        <w:t>it</w:t>
      </w:r>
      <w:r>
        <w:rPr>
          <w:spacing w:val="-3"/>
          <w:sz w:val="24"/>
        </w:rPr>
        <w:t xml:space="preserve"> </w:t>
      </w:r>
      <w:r>
        <w:rPr>
          <w:sz w:val="24"/>
        </w:rPr>
        <w:t>is</w:t>
      </w:r>
      <w:r>
        <w:rPr>
          <w:spacing w:val="-1"/>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Prevent Duty</w:t>
      </w:r>
      <w:r>
        <w:rPr>
          <w:spacing w:val="-1"/>
          <w:sz w:val="24"/>
        </w:rPr>
        <w:t xml:space="preserve"> </w:t>
      </w:r>
      <w:r>
        <w:rPr>
          <w:sz w:val="24"/>
        </w:rPr>
        <w:t>it</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referred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Prevent</w:t>
      </w:r>
      <w:r>
        <w:rPr>
          <w:spacing w:val="-1"/>
          <w:sz w:val="24"/>
        </w:rPr>
        <w:t xml:space="preserve"> </w:t>
      </w:r>
      <w:r>
        <w:rPr>
          <w:sz w:val="24"/>
        </w:rPr>
        <w:t>Lead</w:t>
      </w:r>
      <w:r>
        <w:rPr>
          <w:spacing w:val="-1"/>
          <w:sz w:val="24"/>
        </w:rPr>
        <w:t xml:space="preserve"> </w:t>
      </w:r>
      <w:r>
        <w:rPr>
          <w:sz w:val="24"/>
        </w:rPr>
        <w:t>who will</w:t>
      </w:r>
      <w:r>
        <w:rPr>
          <w:spacing w:val="-1"/>
          <w:sz w:val="24"/>
        </w:rPr>
        <w:t xml:space="preserve"> </w:t>
      </w:r>
      <w:r>
        <w:rPr>
          <w:sz w:val="24"/>
        </w:rPr>
        <w:t>communicate this</w:t>
      </w:r>
      <w:r>
        <w:rPr>
          <w:spacing w:val="-1"/>
          <w:sz w:val="24"/>
        </w:rPr>
        <w:t xml:space="preserve"> </w:t>
      </w:r>
      <w:r>
        <w:rPr>
          <w:sz w:val="24"/>
        </w:rPr>
        <w:t>information</w:t>
      </w:r>
      <w:r>
        <w:rPr>
          <w:spacing w:val="-1"/>
          <w:sz w:val="24"/>
        </w:rPr>
        <w:t xml:space="preserve"> </w:t>
      </w:r>
      <w:r>
        <w:rPr>
          <w:sz w:val="24"/>
        </w:rPr>
        <w:t>to</w:t>
      </w:r>
      <w:r>
        <w:rPr>
          <w:spacing w:val="-1"/>
          <w:sz w:val="24"/>
        </w:rPr>
        <w:t xml:space="preserve"> </w:t>
      </w:r>
      <w:r>
        <w:rPr>
          <w:sz w:val="24"/>
        </w:rPr>
        <w:t>the Managing Director for consideration. Where the report is of a serious nature the learner concerned</w:t>
      </w:r>
      <w:r>
        <w:rPr>
          <w:spacing w:val="-5"/>
          <w:sz w:val="24"/>
        </w:rPr>
        <w:t xml:space="preserve"> </w:t>
      </w:r>
      <w:r>
        <w:rPr>
          <w:sz w:val="24"/>
        </w:rPr>
        <w:t>will</w:t>
      </w:r>
      <w:r>
        <w:rPr>
          <w:spacing w:val="-7"/>
          <w:sz w:val="24"/>
        </w:rPr>
        <w:t xml:space="preserve"> </w:t>
      </w:r>
      <w:r>
        <w:rPr>
          <w:sz w:val="24"/>
        </w:rPr>
        <w:t>be</w:t>
      </w:r>
      <w:r>
        <w:rPr>
          <w:spacing w:val="-6"/>
          <w:sz w:val="24"/>
        </w:rPr>
        <w:t xml:space="preserve"> </w:t>
      </w:r>
      <w:r>
        <w:rPr>
          <w:sz w:val="24"/>
        </w:rPr>
        <w:t>called</w:t>
      </w:r>
      <w:r>
        <w:rPr>
          <w:spacing w:val="-7"/>
          <w:sz w:val="24"/>
        </w:rPr>
        <w:t xml:space="preserve"> </w:t>
      </w:r>
      <w:r>
        <w:rPr>
          <w:sz w:val="24"/>
        </w:rPr>
        <w:t>in</w:t>
      </w:r>
      <w:r>
        <w:rPr>
          <w:spacing w:val="-7"/>
          <w:sz w:val="24"/>
        </w:rPr>
        <w:t xml:space="preserve"> </w:t>
      </w:r>
      <w:r>
        <w:rPr>
          <w:sz w:val="24"/>
        </w:rPr>
        <w:t>to</w:t>
      </w:r>
      <w:r>
        <w:rPr>
          <w:spacing w:val="-7"/>
          <w:sz w:val="24"/>
        </w:rPr>
        <w:t xml:space="preserve"> </w:t>
      </w:r>
      <w:r>
        <w:rPr>
          <w:sz w:val="24"/>
        </w:rPr>
        <w:t>discuss</w:t>
      </w:r>
      <w:r>
        <w:rPr>
          <w:spacing w:val="-7"/>
          <w:sz w:val="24"/>
        </w:rPr>
        <w:t xml:space="preserve"> </w:t>
      </w:r>
      <w:r>
        <w:rPr>
          <w:sz w:val="24"/>
        </w:rPr>
        <w:t>the</w:t>
      </w:r>
      <w:r>
        <w:rPr>
          <w:spacing w:val="-6"/>
          <w:sz w:val="24"/>
        </w:rPr>
        <w:t xml:space="preserve"> </w:t>
      </w:r>
      <w:r>
        <w:rPr>
          <w:sz w:val="24"/>
        </w:rPr>
        <w:t>factual</w:t>
      </w:r>
      <w:r>
        <w:rPr>
          <w:spacing w:val="-5"/>
          <w:sz w:val="24"/>
        </w:rPr>
        <w:t xml:space="preserve"> </w:t>
      </w:r>
      <w:r>
        <w:rPr>
          <w:sz w:val="24"/>
        </w:rPr>
        <w:t>accuracy</w:t>
      </w:r>
      <w:r>
        <w:rPr>
          <w:spacing w:val="-5"/>
          <w:sz w:val="24"/>
        </w:rPr>
        <w:t xml:space="preserve"> </w:t>
      </w:r>
      <w:r>
        <w:rPr>
          <w:sz w:val="24"/>
        </w:rPr>
        <w:t>of</w:t>
      </w:r>
      <w:r>
        <w:rPr>
          <w:spacing w:val="-6"/>
          <w:sz w:val="24"/>
        </w:rPr>
        <w:t xml:space="preserve"> </w:t>
      </w:r>
      <w:r>
        <w:rPr>
          <w:sz w:val="24"/>
        </w:rPr>
        <w:t>it</w:t>
      </w:r>
      <w:r>
        <w:rPr>
          <w:spacing w:val="-7"/>
          <w:sz w:val="24"/>
        </w:rPr>
        <w:t xml:space="preserve"> </w:t>
      </w:r>
      <w:r>
        <w:rPr>
          <w:sz w:val="24"/>
        </w:rPr>
        <w:t>and</w:t>
      </w:r>
      <w:r>
        <w:rPr>
          <w:spacing w:val="-5"/>
          <w:sz w:val="24"/>
        </w:rPr>
        <w:t xml:space="preserve"> </w:t>
      </w:r>
      <w:r>
        <w:rPr>
          <w:sz w:val="24"/>
        </w:rPr>
        <w:t>then</w:t>
      </w:r>
      <w:r>
        <w:rPr>
          <w:spacing w:val="-8"/>
          <w:sz w:val="24"/>
        </w:rPr>
        <w:t xml:space="preserve"> </w:t>
      </w:r>
      <w:r>
        <w:rPr>
          <w:sz w:val="24"/>
        </w:rPr>
        <w:t>where</w:t>
      </w:r>
      <w:r>
        <w:rPr>
          <w:spacing w:val="-7"/>
          <w:sz w:val="24"/>
        </w:rPr>
        <w:t xml:space="preserve"> </w:t>
      </w:r>
      <w:r>
        <w:rPr>
          <w:sz w:val="24"/>
        </w:rPr>
        <w:t>appropriate the</w:t>
      </w:r>
      <w:r>
        <w:rPr>
          <w:spacing w:val="-6"/>
          <w:sz w:val="24"/>
        </w:rPr>
        <w:t xml:space="preserve"> </w:t>
      </w:r>
      <w:r>
        <w:rPr>
          <w:sz w:val="24"/>
        </w:rPr>
        <w:t>Prevent</w:t>
      </w:r>
      <w:r>
        <w:rPr>
          <w:spacing w:val="-5"/>
          <w:sz w:val="24"/>
        </w:rPr>
        <w:t xml:space="preserve"> </w:t>
      </w:r>
      <w:r>
        <w:rPr>
          <w:sz w:val="24"/>
        </w:rPr>
        <w:t>Co-ordinator</w:t>
      </w:r>
      <w:r>
        <w:rPr>
          <w:spacing w:val="-1"/>
          <w:sz w:val="24"/>
        </w:rPr>
        <w:t xml:space="preserve"> </w:t>
      </w:r>
      <w:r>
        <w:rPr>
          <w:sz w:val="24"/>
        </w:rPr>
        <w:t>will</w:t>
      </w:r>
      <w:r>
        <w:rPr>
          <w:spacing w:val="-5"/>
          <w:sz w:val="24"/>
        </w:rPr>
        <w:t xml:space="preserve"> </w:t>
      </w:r>
      <w:r>
        <w:rPr>
          <w:sz w:val="24"/>
        </w:rPr>
        <w:t>be</w:t>
      </w:r>
      <w:r>
        <w:rPr>
          <w:spacing w:val="-7"/>
          <w:sz w:val="24"/>
        </w:rPr>
        <w:t xml:space="preserve"> </w:t>
      </w:r>
      <w:r>
        <w:rPr>
          <w:sz w:val="24"/>
        </w:rPr>
        <w:t>contacted</w:t>
      </w:r>
      <w:r>
        <w:rPr>
          <w:spacing w:val="-3"/>
          <w:sz w:val="24"/>
        </w:rPr>
        <w:t xml:space="preserve"> </w:t>
      </w:r>
      <w:r>
        <w:rPr>
          <w:sz w:val="24"/>
        </w:rPr>
        <w:t>for</w:t>
      </w:r>
      <w:r>
        <w:rPr>
          <w:spacing w:val="-3"/>
          <w:sz w:val="24"/>
        </w:rPr>
        <w:t xml:space="preserve"> </w:t>
      </w:r>
      <w:r>
        <w:rPr>
          <w:sz w:val="24"/>
        </w:rPr>
        <w:t>a</w:t>
      </w:r>
      <w:r>
        <w:rPr>
          <w:spacing w:val="-8"/>
          <w:sz w:val="24"/>
        </w:rPr>
        <w:t xml:space="preserve"> </w:t>
      </w:r>
      <w:r>
        <w:rPr>
          <w:sz w:val="24"/>
        </w:rPr>
        <w:t>referral</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Channel</w:t>
      </w:r>
      <w:r>
        <w:rPr>
          <w:spacing w:val="-5"/>
          <w:sz w:val="24"/>
        </w:rPr>
        <w:t xml:space="preserve"> </w:t>
      </w:r>
      <w:r>
        <w:rPr>
          <w:sz w:val="24"/>
        </w:rPr>
        <w:t>Programme.</w:t>
      </w:r>
      <w:r>
        <w:rPr>
          <w:spacing w:val="-3"/>
          <w:sz w:val="24"/>
        </w:rPr>
        <w:t xml:space="preserve"> </w:t>
      </w:r>
      <w:r>
        <w:rPr>
          <w:sz w:val="24"/>
        </w:rPr>
        <w:t>In</w:t>
      </w:r>
      <w:r>
        <w:rPr>
          <w:spacing w:val="-6"/>
          <w:sz w:val="24"/>
        </w:rPr>
        <w:t xml:space="preserve"> </w:t>
      </w:r>
      <w:r>
        <w:rPr>
          <w:sz w:val="24"/>
        </w:rPr>
        <w:t>the event that the report is not Prevent Duty related it will be (where advice cannot be given) referred to the Managing Director.</w:t>
      </w:r>
    </w:p>
    <w:p w14:paraId="224E5D38" w14:textId="77777777" w:rsidR="009C3E81" w:rsidRDefault="00000000">
      <w:pPr>
        <w:pStyle w:val="ListParagraph"/>
        <w:numPr>
          <w:ilvl w:val="0"/>
          <w:numId w:val="1"/>
        </w:numPr>
        <w:tabs>
          <w:tab w:val="left" w:pos="1079"/>
        </w:tabs>
        <w:spacing w:line="275" w:lineRule="exact"/>
        <w:ind w:left="1079" w:hanging="359"/>
        <w:jc w:val="both"/>
        <w:rPr>
          <w:sz w:val="24"/>
        </w:rPr>
      </w:pPr>
      <w:r>
        <w:rPr>
          <w:sz w:val="24"/>
        </w:rPr>
        <w:t>The</w:t>
      </w:r>
      <w:r>
        <w:rPr>
          <w:spacing w:val="-5"/>
          <w:sz w:val="24"/>
        </w:rPr>
        <w:t xml:space="preserve"> </w:t>
      </w:r>
      <w:r>
        <w:rPr>
          <w:sz w:val="24"/>
        </w:rPr>
        <w:t>Managing</w:t>
      </w:r>
      <w:r>
        <w:rPr>
          <w:spacing w:val="-1"/>
          <w:sz w:val="24"/>
        </w:rPr>
        <w:t xml:space="preserve"> </w:t>
      </w:r>
      <w:r>
        <w:rPr>
          <w:sz w:val="24"/>
        </w:rPr>
        <w:t>Director</w:t>
      </w:r>
      <w:r>
        <w:rPr>
          <w:spacing w:val="1"/>
          <w:sz w:val="24"/>
        </w:rPr>
        <w:t xml:space="preserve"> </w:t>
      </w:r>
      <w:r>
        <w:rPr>
          <w:sz w:val="24"/>
        </w:rPr>
        <w:t>will</w:t>
      </w:r>
      <w:r>
        <w:rPr>
          <w:spacing w:val="-1"/>
          <w:sz w:val="24"/>
        </w:rPr>
        <w:t xml:space="preserve"> </w:t>
      </w:r>
      <w:r>
        <w:rPr>
          <w:sz w:val="24"/>
        </w:rPr>
        <w:t>take</w:t>
      </w:r>
      <w:r>
        <w:rPr>
          <w:spacing w:val="-3"/>
          <w:sz w:val="24"/>
        </w:rPr>
        <w:t xml:space="preserve"> </w:t>
      </w:r>
      <w:r>
        <w:rPr>
          <w:sz w:val="24"/>
        </w:rPr>
        <w:t>action to</w:t>
      </w:r>
      <w:r>
        <w:rPr>
          <w:spacing w:val="-1"/>
          <w:sz w:val="24"/>
        </w:rPr>
        <w:t xml:space="preserve"> </w:t>
      </w:r>
      <w:r>
        <w:rPr>
          <w:sz w:val="24"/>
        </w:rPr>
        <w:t>safeguard learners</w:t>
      </w:r>
      <w:r>
        <w:rPr>
          <w:spacing w:val="-1"/>
          <w:sz w:val="24"/>
        </w:rPr>
        <w:t xml:space="preserve"> </w:t>
      </w:r>
      <w:r>
        <w:rPr>
          <w:sz w:val="24"/>
        </w:rPr>
        <w:t>or</w:t>
      </w:r>
      <w:r>
        <w:rPr>
          <w:spacing w:val="-3"/>
          <w:sz w:val="24"/>
        </w:rPr>
        <w:t xml:space="preserve"> </w:t>
      </w:r>
      <w:r>
        <w:rPr>
          <w:sz w:val="24"/>
        </w:rPr>
        <w:t>the</w:t>
      </w:r>
      <w:r>
        <w:rPr>
          <w:spacing w:val="-1"/>
          <w:sz w:val="24"/>
        </w:rPr>
        <w:t xml:space="preserve"> </w:t>
      </w:r>
      <w:r>
        <w:rPr>
          <w:sz w:val="24"/>
        </w:rPr>
        <w:t>learner</w:t>
      </w:r>
      <w:r>
        <w:rPr>
          <w:spacing w:val="-1"/>
          <w:sz w:val="24"/>
        </w:rPr>
        <w:t xml:space="preserve"> </w:t>
      </w:r>
      <w:r>
        <w:rPr>
          <w:sz w:val="24"/>
        </w:rPr>
        <w:t>of</w:t>
      </w:r>
      <w:r>
        <w:rPr>
          <w:spacing w:val="-2"/>
          <w:sz w:val="24"/>
        </w:rPr>
        <w:t xml:space="preserve"> concern.</w:t>
      </w:r>
    </w:p>
    <w:p w14:paraId="335AFDBE" w14:textId="77777777" w:rsidR="009C3E81" w:rsidRDefault="009C3E81">
      <w:pPr>
        <w:pStyle w:val="BodyText"/>
        <w:rPr>
          <w:sz w:val="20"/>
        </w:rPr>
      </w:pPr>
    </w:p>
    <w:p w14:paraId="44C5380B" w14:textId="77777777" w:rsidR="009C3E81" w:rsidRDefault="00000000">
      <w:pPr>
        <w:pStyle w:val="BodyText"/>
        <w:spacing w:before="49"/>
        <w:rPr>
          <w:sz w:val="20"/>
        </w:rPr>
      </w:pPr>
      <w:r>
        <w:rPr>
          <w:noProof/>
          <w:sz w:val="20"/>
        </w:rPr>
        <mc:AlternateContent>
          <mc:Choice Requires="wps">
            <w:drawing>
              <wp:anchor distT="0" distB="0" distL="0" distR="0" simplePos="0" relativeHeight="487589376" behindDoc="1" locked="0" layoutInCell="1" allowOverlap="1" wp14:anchorId="7A53D985" wp14:editId="7DCCC191">
                <wp:simplePos x="0" y="0"/>
                <wp:positionH relativeFrom="page">
                  <wp:posOffset>887272</wp:posOffset>
                </wp:positionH>
                <wp:positionV relativeFrom="paragraph">
                  <wp:posOffset>202322</wp:posOffset>
                </wp:positionV>
                <wp:extent cx="5999480" cy="21209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2090"/>
                        </a:xfrm>
                        <a:prstGeom prst="rect">
                          <a:avLst/>
                        </a:prstGeom>
                        <a:solidFill>
                          <a:srgbClr val="F1F1F1"/>
                        </a:solidFill>
                        <a:ln w="18288">
                          <a:solidFill>
                            <a:srgbClr val="C00000"/>
                          </a:solidFill>
                          <a:prstDash val="solid"/>
                        </a:ln>
                      </wps:spPr>
                      <wps:txbx>
                        <w:txbxContent>
                          <w:p w14:paraId="5336CCA6" w14:textId="77777777" w:rsidR="009C3E81" w:rsidRDefault="00000000">
                            <w:pPr>
                              <w:spacing w:line="275" w:lineRule="exact"/>
                              <w:ind w:left="28"/>
                              <w:rPr>
                                <w:b/>
                                <w:color w:val="000000"/>
                                <w:sz w:val="24"/>
                              </w:rPr>
                            </w:pPr>
                            <w:r>
                              <w:rPr>
                                <w:b/>
                                <w:color w:val="000000"/>
                                <w:sz w:val="24"/>
                              </w:rPr>
                              <w:t>3.</w:t>
                            </w:r>
                            <w:r>
                              <w:rPr>
                                <w:b/>
                                <w:color w:val="000000"/>
                                <w:spacing w:val="32"/>
                                <w:sz w:val="24"/>
                              </w:rPr>
                              <w:t xml:space="preserve"> </w:t>
                            </w:r>
                            <w:r>
                              <w:rPr>
                                <w:b/>
                                <w:color w:val="000000"/>
                                <w:spacing w:val="9"/>
                                <w:sz w:val="24"/>
                              </w:rPr>
                              <w:t>HOW</w:t>
                            </w:r>
                            <w:r>
                              <w:rPr>
                                <w:b/>
                                <w:color w:val="000000"/>
                                <w:spacing w:val="36"/>
                                <w:sz w:val="24"/>
                              </w:rPr>
                              <w:t xml:space="preserve"> </w:t>
                            </w:r>
                            <w:r>
                              <w:rPr>
                                <w:b/>
                                <w:color w:val="000000"/>
                                <w:sz w:val="24"/>
                              </w:rPr>
                              <w:t>WE</w:t>
                            </w:r>
                            <w:r>
                              <w:rPr>
                                <w:b/>
                                <w:color w:val="000000"/>
                                <w:spacing w:val="35"/>
                                <w:sz w:val="24"/>
                              </w:rPr>
                              <w:t xml:space="preserve"> </w:t>
                            </w:r>
                            <w:r>
                              <w:rPr>
                                <w:b/>
                                <w:color w:val="000000"/>
                                <w:spacing w:val="12"/>
                                <w:sz w:val="24"/>
                              </w:rPr>
                              <w:t>PROMOTE</w:t>
                            </w:r>
                            <w:r>
                              <w:rPr>
                                <w:b/>
                                <w:color w:val="000000"/>
                                <w:spacing w:val="35"/>
                                <w:sz w:val="24"/>
                              </w:rPr>
                              <w:t xml:space="preserve"> </w:t>
                            </w:r>
                            <w:r>
                              <w:rPr>
                                <w:b/>
                                <w:color w:val="000000"/>
                                <w:spacing w:val="9"/>
                                <w:sz w:val="24"/>
                              </w:rPr>
                              <w:t>THE</w:t>
                            </w:r>
                            <w:r>
                              <w:rPr>
                                <w:b/>
                                <w:color w:val="000000"/>
                                <w:spacing w:val="35"/>
                                <w:sz w:val="24"/>
                              </w:rPr>
                              <w:t xml:space="preserve"> </w:t>
                            </w:r>
                            <w:r>
                              <w:rPr>
                                <w:b/>
                                <w:color w:val="000000"/>
                                <w:spacing w:val="12"/>
                                <w:sz w:val="24"/>
                              </w:rPr>
                              <w:t>WELFARE</w:t>
                            </w:r>
                            <w:r>
                              <w:rPr>
                                <w:b/>
                                <w:color w:val="000000"/>
                                <w:spacing w:val="35"/>
                                <w:sz w:val="24"/>
                              </w:rPr>
                              <w:t xml:space="preserve"> </w:t>
                            </w:r>
                            <w:r>
                              <w:rPr>
                                <w:b/>
                                <w:color w:val="000000"/>
                                <w:sz w:val="24"/>
                              </w:rPr>
                              <w:t>OF</w:t>
                            </w:r>
                            <w:r>
                              <w:rPr>
                                <w:b/>
                                <w:color w:val="000000"/>
                                <w:spacing w:val="34"/>
                                <w:sz w:val="24"/>
                              </w:rPr>
                              <w:t xml:space="preserve"> </w:t>
                            </w:r>
                            <w:r>
                              <w:rPr>
                                <w:b/>
                                <w:color w:val="000000"/>
                                <w:spacing w:val="10"/>
                                <w:sz w:val="24"/>
                              </w:rPr>
                              <w:t>OUR</w:t>
                            </w:r>
                            <w:r>
                              <w:rPr>
                                <w:b/>
                                <w:color w:val="000000"/>
                                <w:spacing w:val="34"/>
                                <w:sz w:val="24"/>
                              </w:rPr>
                              <w:t xml:space="preserve"> </w:t>
                            </w:r>
                            <w:r>
                              <w:rPr>
                                <w:b/>
                                <w:color w:val="000000"/>
                                <w:spacing w:val="10"/>
                                <w:sz w:val="24"/>
                              </w:rPr>
                              <w:t>LEARNERS</w:t>
                            </w:r>
                          </w:p>
                        </w:txbxContent>
                      </wps:txbx>
                      <wps:bodyPr wrap="square" lIns="0" tIns="0" rIns="0" bIns="0" rtlCol="0">
                        <a:noAutofit/>
                      </wps:bodyPr>
                    </wps:wsp>
                  </a:graphicData>
                </a:graphic>
              </wp:anchor>
            </w:drawing>
          </mc:Choice>
          <mc:Fallback>
            <w:pict>
              <v:shape w14:anchorId="7A53D985" id="Textbox 6" o:spid="_x0000_s1029" type="#_x0000_t202" style="position:absolute;margin-left:69.85pt;margin-top:15.95pt;width:472.4pt;height:16.7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" fillcolor="#f1f1f1" strokecolor="#c00000" strokeweight="1.44pt">
                <v:path arrowok="t"/>
                <v:textbox inset="0,0,0,0">
                  <w:txbxContent>
                    <w:p w14:paraId="5336CCA6" w14:textId="77777777" w:rsidR="009C3E81" w:rsidRDefault="00000000">
                      <w:pPr>
                        <w:spacing w:line="275" w:lineRule="exact"/>
                        <w:ind w:left="28"/>
                        <w:rPr>
                          <w:b/>
                          <w:color w:val="000000"/>
                          <w:sz w:val="24"/>
                        </w:rPr>
                      </w:pPr>
                      <w:r>
                        <w:rPr>
                          <w:b/>
                          <w:color w:val="000000"/>
                          <w:sz w:val="24"/>
                        </w:rPr>
                        <w:t>3.</w:t>
                      </w:r>
                      <w:r>
                        <w:rPr>
                          <w:b/>
                          <w:color w:val="000000"/>
                          <w:spacing w:val="32"/>
                          <w:sz w:val="24"/>
                        </w:rPr>
                        <w:t xml:space="preserve"> </w:t>
                      </w:r>
                      <w:r>
                        <w:rPr>
                          <w:b/>
                          <w:color w:val="000000"/>
                          <w:spacing w:val="9"/>
                          <w:sz w:val="24"/>
                        </w:rPr>
                        <w:t>HOW</w:t>
                      </w:r>
                      <w:r>
                        <w:rPr>
                          <w:b/>
                          <w:color w:val="000000"/>
                          <w:spacing w:val="36"/>
                          <w:sz w:val="24"/>
                        </w:rPr>
                        <w:t xml:space="preserve"> </w:t>
                      </w:r>
                      <w:r>
                        <w:rPr>
                          <w:b/>
                          <w:color w:val="000000"/>
                          <w:sz w:val="24"/>
                        </w:rPr>
                        <w:t>WE</w:t>
                      </w:r>
                      <w:r>
                        <w:rPr>
                          <w:b/>
                          <w:color w:val="000000"/>
                          <w:spacing w:val="35"/>
                          <w:sz w:val="24"/>
                        </w:rPr>
                        <w:t xml:space="preserve"> </w:t>
                      </w:r>
                      <w:r>
                        <w:rPr>
                          <w:b/>
                          <w:color w:val="000000"/>
                          <w:spacing w:val="12"/>
                          <w:sz w:val="24"/>
                        </w:rPr>
                        <w:t>PROMOTE</w:t>
                      </w:r>
                      <w:r>
                        <w:rPr>
                          <w:b/>
                          <w:color w:val="000000"/>
                          <w:spacing w:val="35"/>
                          <w:sz w:val="24"/>
                        </w:rPr>
                        <w:t xml:space="preserve"> </w:t>
                      </w:r>
                      <w:r>
                        <w:rPr>
                          <w:b/>
                          <w:color w:val="000000"/>
                          <w:spacing w:val="9"/>
                          <w:sz w:val="24"/>
                        </w:rPr>
                        <w:t>THE</w:t>
                      </w:r>
                      <w:r>
                        <w:rPr>
                          <w:b/>
                          <w:color w:val="000000"/>
                          <w:spacing w:val="35"/>
                          <w:sz w:val="24"/>
                        </w:rPr>
                        <w:t xml:space="preserve"> </w:t>
                      </w:r>
                      <w:r>
                        <w:rPr>
                          <w:b/>
                          <w:color w:val="000000"/>
                          <w:spacing w:val="12"/>
                          <w:sz w:val="24"/>
                        </w:rPr>
                        <w:t>WELFARE</w:t>
                      </w:r>
                      <w:r>
                        <w:rPr>
                          <w:b/>
                          <w:color w:val="000000"/>
                          <w:spacing w:val="35"/>
                          <w:sz w:val="24"/>
                        </w:rPr>
                        <w:t xml:space="preserve"> </w:t>
                      </w:r>
                      <w:r>
                        <w:rPr>
                          <w:b/>
                          <w:color w:val="000000"/>
                          <w:sz w:val="24"/>
                        </w:rPr>
                        <w:t>OF</w:t>
                      </w:r>
                      <w:r>
                        <w:rPr>
                          <w:b/>
                          <w:color w:val="000000"/>
                          <w:spacing w:val="34"/>
                          <w:sz w:val="24"/>
                        </w:rPr>
                        <w:t xml:space="preserve"> </w:t>
                      </w:r>
                      <w:r>
                        <w:rPr>
                          <w:b/>
                          <w:color w:val="000000"/>
                          <w:spacing w:val="10"/>
                          <w:sz w:val="24"/>
                        </w:rPr>
                        <w:t>OUR</w:t>
                      </w:r>
                      <w:r>
                        <w:rPr>
                          <w:b/>
                          <w:color w:val="000000"/>
                          <w:spacing w:val="34"/>
                          <w:sz w:val="24"/>
                        </w:rPr>
                        <w:t xml:space="preserve"> </w:t>
                      </w:r>
                      <w:r>
                        <w:rPr>
                          <w:b/>
                          <w:color w:val="000000"/>
                          <w:spacing w:val="10"/>
                          <w:sz w:val="24"/>
                        </w:rPr>
                        <w:t>LEARNERS</w:t>
                      </w:r>
                    </w:p>
                  </w:txbxContent>
                </v:textbox>
                <w10:wrap type="topAndBottom" anchorx="page"/>
              </v:shape>
            </w:pict>
          </mc:Fallback>
        </mc:AlternateContent>
      </w:r>
    </w:p>
    <w:p w14:paraId="5D03C58D" w14:textId="77777777" w:rsidR="009C3E81" w:rsidRDefault="00000000">
      <w:pPr>
        <w:spacing w:before="133"/>
        <w:ind w:left="360"/>
        <w:jc w:val="both"/>
        <w:rPr>
          <w:b/>
          <w:sz w:val="24"/>
        </w:rPr>
      </w:pPr>
      <w:r>
        <w:rPr>
          <w:b/>
          <w:sz w:val="24"/>
          <w:u w:val="single"/>
        </w:rPr>
        <w:t>Pastoral</w:t>
      </w:r>
      <w:r>
        <w:rPr>
          <w:b/>
          <w:spacing w:val="-3"/>
          <w:sz w:val="24"/>
          <w:u w:val="single"/>
        </w:rPr>
        <w:t xml:space="preserve"> </w:t>
      </w:r>
      <w:r>
        <w:rPr>
          <w:b/>
          <w:sz w:val="24"/>
          <w:u w:val="single"/>
        </w:rPr>
        <w:t>support</w:t>
      </w:r>
      <w:r>
        <w:rPr>
          <w:b/>
          <w:spacing w:val="-1"/>
          <w:sz w:val="24"/>
          <w:u w:val="single"/>
        </w:rPr>
        <w:t xml:space="preserve"> </w:t>
      </w:r>
      <w:r>
        <w:rPr>
          <w:b/>
          <w:spacing w:val="-2"/>
          <w:sz w:val="24"/>
          <w:u w:val="single"/>
        </w:rPr>
        <w:t>available:</w:t>
      </w:r>
    </w:p>
    <w:p w14:paraId="74BE9DF7" w14:textId="77777777" w:rsidR="009C3E81" w:rsidRDefault="00000000">
      <w:pPr>
        <w:pStyle w:val="BodyText"/>
        <w:spacing w:before="228"/>
        <w:ind w:left="360" w:right="357"/>
        <w:jc w:val="both"/>
      </w:pPr>
      <w:r>
        <w:t>London School of Academics understands the importance of providing learners with support during their educational journey with us, therefore we offer the following (dependent on programme studied):</w:t>
      </w:r>
    </w:p>
    <w:p w14:paraId="4FBF1493" w14:textId="77777777" w:rsidR="009C3E81" w:rsidRDefault="00000000">
      <w:pPr>
        <w:pStyle w:val="BodyText"/>
        <w:spacing w:before="120"/>
        <w:ind w:left="360" w:right="365"/>
        <w:jc w:val="both"/>
      </w:pPr>
      <w:r>
        <w:t xml:space="preserve">-Personal tutors who can offer support and guidance regarding academic, career and personal </w:t>
      </w:r>
      <w:r>
        <w:rPr>
          <w:spacing w:val="-2"/>
        </w:rPr>
        <w:t>matters.</w:t>
      </w:r>
    </w:p>
    <w:p w14:paraId="70853161" w14:textId="77777777" w:rsidR="009C3E81" w:rsidRDefault="00000000">
      <w:pPr>
        <w:pStyle w:val="BodyText"/>
        <w:spacing w:before="120"/>
        <w:ind w:left="360"/>
        <w:jc w:val="both"/>
      </w:pPr>
      <w:r>
        <w:t>-Welfare</w:t>
      </w:r>
      <w:r>
        <w:rPr>
          <w:spacing w:val="-6"/>
        </w:rPr>
        <w:t xml:space="preserve"> </w:t>
      </w:r>
      <w:r>
        <w:t>officer</w:t>
      </w:r>
      <w:r>
        <w:rPr>
          <w:spacing w:val="-1"/>
        </w:rPr>
        <w:t xml:space="preserve"> </w:t>
      </w:r>
      <w:r>
        <w:t>who</w:t>
      </w:r>
      <w:r>
        <w:rPr>
          <w:spacing w:val="-1"/>
        </w:rPr>
        <w:t xml:space="preserve"> </w:t>
      </w:r>
      <w:r>
        <w:t>can</w:t>
      </w:r>
      <w:r>
        <w:rPr>
          <w:spacing w:val="1"/>
        </w:rPr>
        <w:t xml:space="preserve"> </w:t>
      </w:r>
      <w:r>
        <w:t>offer</w:t>
      </w:r>
      <w:r>
        <w:rPr>
          <w:spacing w:val="-1"/>
        </w:rPr>
        <w:t xml:space="preserve"> </w:t>
      </w:r>
      <w:r>
        <w:t>support</w:t>
      </w:r>
      <w:r>
        <w:rPr>
          <w:spacing w:val="-1"/>
        </w:rPr>
        <w:t xml:space="preserve"> </w:t>
      </w:r>
      <w:r>
        <w:t>and</w:t>
      </w:r>
      <w:r>
        <w:rPr>
          <w:spacing w:val="-2"/>
        </w:rPr>
        <w:t xml:space="preserve"> </w:t>
      </w:r>
      <w:r>
        <w:t>guidance</w:t>
      </w:r>
      <w:r>
        <w:rPr>
          <w:spacing w:val="-2"/>
        </w:rPr>
        <w:t xml:space="preserve"> </w:t>
      </w:r>
      <w:r>
        <w:t>regarding</w:t>
      </w:r>
      <w:r>
        <w:rPr>
          <w:spacing w:val="-1"/>
        </w:rPr>
        <w:t xml:space="preserve"> </w:t>
      </w:r>
      <w:r>
        <w:t>career and</w:t>
      </w:r>
      <w:r>
        <w:rPr>
          <w:spacing w:val="-1"/>
        </w:rPr>
        <w:t xml:space="preserve"> </w:t>
      </w:r>
      <w:r>
        <w:t>personal</w:t>
      </w:r>
      <w:r>
        <w:rPr>
          <w:spacing w:val="-1"/>
        </w:rPr>
        <w:t xml:space="preserve"> </w:t>
      </w:r>
      <w:r>
        <w:rPr>
          <w:spacing w:val="-2"/>
        </w:rPr>
        <w:t>matters.</w:t>
      </w:r>
    </w:p>
    <w:p w14:paraId="40C4383F" w14:textId="77777777" w:rsidR="009C3E81" w:rsidRDefault="00000000">
      <w:pPr>
        <w:pStyle w:val="BodyText"/>
        <w:spacing w:before="121"/>
        <w:ind w:left="360" w:right="361"/>
        <w:jc w:val="both"/>
      </w:pPr>
      <w:r>
        <w:t>-Support with career development, CV writing, job searching and completing job applications. Visits are arranged with teaching agencies and industry specialists in career development.</w:t>
      </w:r>
    </w:p>
    <w:p w14:paraId="42AE92D7" w14:textId="77777777" w:rsidR="009C3E81" w:rsidRDefault="00000000">
      <w:pPr>
        <w:pStyle w:val="BodyText"/>
        <w:spacing w:before="118"/>
        <w:ind w:left="360" w:right="358"/>
        <w:jc w:val="both"/>
      </w:pPr>
      <w:r>
        <w:t>-Mentors</w:t>
      </w:r>
      <w:r>
        <w:rPr>
          <w:spacing w:val="-13"/>
        </w:rPr>
        <w:t xml:space="preserve"> </w:t>
      </w:r>
      <w:r>
        <w:t>for</w:t>
      </w:r>
      <w:r>
        <w:rPr>
          <w:spacing w:val="-11"/>
        </w:rPr>
        <w:t xml:space="preserve"> </w:t>
      </w:r>
      <w:r>
        <w:t>each</w:t>
      </w:r>
      <w:r>
        <w:rPr>
          <w:spacing w:val="-11"/>
        </w:rPr>
        <w:t xml:space="preserve"> </w:t>
      </w:r>
      <w:r>
        <w:t>class</w:t>
      </w:r>
      <w:r>
        <w:rPr>
          <w:spacing w:val="-11"/>
        </w:rPr>
        <w:t xml:space="preserve"> </w:t>
      </w:r>
      <w:r>
        <w:t>who</w:t>
      </w:r>
      <w:r>
        <w:rPr>
          <w:spacing w:val="-13"/>
        </w:rPr>
        <w:t xml:space="preserve"> </w:t>
      </w:r>
      <w:r>
        <w:t>have</w:t>
      </w:r>
      <w:r>
        <w:rPr>
          <w:spacing w:val="-12"/>
        </w:rPr>
        <w:t xml:space="preserve"> </w:t>
      </w:r>
      <w:r>
        <w:t>completed</w:t>
      </w:r>
      <w:r>
        <w:rPr>
          <w:spacing w:val="-11"/>
        </w:rPr>
        <w:t xml:space="preserve"> </w:t>
      </w:r>
      <w:r>
        <w:t>the</w:t>
      </w:r>
      <w:r>
        <w:rPr>
          <w:spacing w:val="-11"/>
        </w:rPr>
        <w:t xml:space="preserve"> </w:t>
      </w:r>
      <w:r>
        <w:t>course</w:t>
      </w:r>
      <w:r>
        <w:rPr>
          <w:spacing w:val="-14"/>
        </w:rPr>
        <w:t xml:space="preserve"> </w:t>
      </w:r>
      <w:r>
        <w:t>of</w:t>
      </w:r>
      <w:r>
        <w:rPr>
          <w:spacing w:val="-12"/>
        </w:rPr>
        <w:t xml:space="preserve"> </w:t>
      </w:r>
      <w:r>
        <w:t>study,</w:t>
      </w:r>
      <w:r>
        <w:rPr>
          <w:spacing w:val="-13"/>
        </w:rPr>
        <w:t xml:space="preserve"> </w:t>
      </w:r>
      <w:r>
        <w:t>they</w:t>
      </w:r>
      <w:r>
        <w:rPr>
          <w:spacing w:val="-11"/>
        </w:rPr>
        <w:t xml:space="preserve"> </w:t>
      </w:r>
      <w:r>
        <w:t>can</w:t>
      </w:r>
      <w:r>
        <w:rPr>
          <w:spacing w:val="-11"/>
        </w:rPr>
        <w:t xml:space="preserve"> </w:t>
      </w:r>
      <w:r>
        <w:t>offer</w:t>
      </w:r>
      <w:r>
        <w:rPr>
          <w:spacing w:val="-11"/>
        </w:rPr>
        <w:t xml:space="preserve"> </w:t>
      </w:r>
      <w:r>
        <w:t>advice</w:t>
      </w:r>
      <w:r>
        <w:rPr>
          <w:spacing w:val="-12"/>
        </w:rPr>
        <w:t xml:space="preserve"> </w:t>
      </w:r>
      <w:r>
        <w:t>and</w:t>
      </w:r>
      <w:r>
        <w:rPr>
          <w:spacing w:val="-11"/>
        </w:rPr>
        <w:t xml:space="preserve"> </w:t>
      </w:r>
      <w:r>
        <w:t>support related to study.</w:t>
      </w:r>
    </w:p>
    <w:p w14:paraId="3E4426A9" w14:textId="77777777" w:rsidR="009C3E81" w:rsidRDefault="00000000">
      <w:pPr>
        <w:pStyle w:val="BodyText"/>
        <w:spacing w:before="120"/>
        <w:ind w:left="360" w:right="365"/>
        <w:jc w:val="both"/>
      </w:pPr>
      <w:r>
        <w:t>-Learner</w:t>
      </w:r>
      <w:r>
        <w:rPr>
          <w:spacing w:val="-2"/>
        </w:rPr>
        <w:t xml:space="preserve"> </w:t>
      </w:r>
      <w:r>
        <w:t>Representatives</w:t>
      </w:r>
      <w:r>
        <w:rPr>
          <w:spacing w:val="-1"/>
        </w:rPr>
        <w:t xml:space="preserve"> </w:t>
      </w:r>
      <w:r>
        <w:t>per</w:t>
      </w:r>
      <w:r>
        <w:rPr>
          <w:spacing w:val="-2"/>
        </w:rPr>
        <w:t xml:space="preserve"> </w:t>
      </w:r>
      <w:r>
        <w:t>class</w:t>
      </w:r>
      <w:r>
        <w:rPr>
          <w:spacing w:val="-1"/>
        </w:rPr>
        <w:t xml:space="preserve"> </w:t>
      </w:r>
      <w:r>
        <w:t>elected</w:t>
      </w:r>
      <w:r>
        <w:rPr>
          <w:spacing w:val="-2"/>
        </w:rPr>
        <w:t xml:space="preserve"> </w:t>
      </w:r>
      <w:r>
        <w:t>by</w:t>
      </w:r>
      <w:r>
        <w:rPr>
          <w:spacing w:val="-1"/>
        </w:rPr>
        <w:t xml:space="preserve"> </w:t>
      </w:r>
      <w:r>
        <w:t>learners.</w:t>
      </w:r>
      <w:r>
        <w:rPr>
          <w:spacing w:val="-2"/>
        </w:rPr>
        <w:t xml:space="preserve"> </w:t>
      </w:r>
      <w:r>
        <w:t>Student</w:t>
      </w:r>
      <w:r>
        <w:rPr>
          <w:spacing w:val="-1"/>
        </w:rPr>
        <w:t xml:space="preserve"> </w:t>
      </w:r>
      <w:r>
        <w:t>representatives</w:t>
      </w:r>
      <w:r>
        <w:rPr>
          <w:spacing w:val="-1"/>
        </w:rPr>
        <w:t xml:space="preserve"> </w:t>
      </w:r>
      <w:r>
        <w:t>voice</w:t>
      </w:r>
      <w:r>
        <w:rPr>
          <w:spacing w:val="-3"/>
        </w:rPr>
        <w:t xml:space="preserve"> </w:t>
      </w:r>
      <w:r>
        <w:t>the opinions of their peers throughout the learning journey.</w:t>
      </w:r>
    </w:p>
    <w:p w14:paraId="578BF217" w14:textId="77777777" w:rsidR="009C3E81" w:rsidRDefault="00000000">
      <w:pPr>
        <w:pStyle w:val="BodyText"/>
        <w:spacing w:before="120"/>
        <w:ind w:left="360" w:right="360"/>
        <w:jc w:val="both"/>
      </w:pPr>
      <w:r>
        <w:t xml:space="preserve">-One to one support for Dyslexic learners with regards to the use of software such as Dragon </w:t>
      </w:r>
      <w:r>
        <w:rPr>
          <w:spacing w:val="-2"/>
        </w:rPr>
        <w:t>Speech</w:t>
      </w:r>
    </w:p>
    <w:p w14:paraId="2ED34E3F" w14:textId="77777777" w:rsidR="009C3E81" w:rsidRDefault="00000000">
      <w:pPr>
        <w:pStyle w:val="BodyText"/>
        <w:spacing w:before="120"/>
        <w:ind w:left="360"/>
        <w:jc w:val="both"/>
      </w:pPr>
      <w:r>
        <w:t>-One</w:t>
      </w:r>
      <w:r>
        <w:rPr>
          <w:spacing w:val="-5"/>
        </w:rPr>
        <w:t xml:space="preserve"> </w:t>
      </w:r>
      <w:r>
        <w:t>to one support</w:t>
      </w:r>
      <w:r>
        <w:rPr>
          <w:spacing w:val="-1"/>
        </w:rPr>
        <w:t xml:space="preserve"> </w:t>
      </w:r>
      <w:r>
        <w:t>for learners with</w:t>
      </w:r>
      <w:r>
        <w:rPr>
          <w:spacing w:val="-1"/>
        </w:rPr>
        <w:t xml:space="preserve"> </w:t>
      </w:r>
      <w:r>
        <w:t>the use</w:t>
      </w:r>
      <w:r>
        <w:rPr>
          <w:spacing w:val="-2"/>
        </w:rPr>
        <w:t xml:space="preserve"> </w:t>
      </w:r>
      <w:r>
        <w:t>of</w:t>
      </w:r>
      <w:r>
        <w:rPr>
          <w:spacing w:val="1"/>
        </w:rPr>
        <w:t xml:space="preserve"> </w:t>
      </w:r>
      <w:r>
        <w:rPr>
          <w:spacing w:val="-5"/>
        </w:rPr>
        <w:t>ICT</w:t>
      </w:r>
    </w:p>
    <w:p w14:paraId="7B6DA452" w14:textId="77777777" w:rsidR="009C3E81" w:rsidRDefault="009C3E81">
      <w:pPr>
        <w:pStyle w:val="BodyText"/>
        <w:jc w:val="both"/>
        <w:sectPr w:rsidR="009C3E81">
          <w:pgSz w:w="12240" w:h="15840"/>
          <w:pgMar w:top="1340" w:right="1080" w:bottom="1200" w:left="1080" w:header="751" w:footer="1011" w:gutter="0"/>
          <w:cols w:space="720"/>
        </w:sectPr>
      </w:pPr>
    </w:p>
    <w:p w14:paraId="3845CB09" w14:textId="77777777" w:rsidR="009C3E81" w:rsidRDefault="00000000">
      <w:pPr>
        <w:pStyle w:val="BodyText"/>
        <w:spacing w:before="80"/>
        <w:ind w:left="360" w:right="218"/>
      </w:pPr>
      <w:r>
        <w:lastRenderedPageBreak/>
        <w:t>-Support</w:t>
      </w:r>
      <w:r>
        <w:rPr>
          <w:spacing w:val="14"/>
        </w:rPr>
        <w:t xml:space="preserve"> </w:t>
      </w:r>
      <w:r>
        <w:t>with</w:t>
      </w:r>
      <w:r>
        <w:rPr>
          <w:spacing w:val="14"/>
        </w:rPr>
        <w:t xml:space="preserve"> </w:t>
      </w:r>
      <w:r>
        <w:t>Maths,</w:t>
      </w:r>
      <w:r>
        <w:rPr>
          <w:spacing w:val="14"/>
        </w:rPr>
        <w:t xml:space="preserve"> </w:t>
      </w:r>
      <w:r>
        <w:t>English and ICT through sessions focused on Basic Maths,</w:t>
      </w:r>
      <w:r>
        <w:rPr>
          <w:spacing w:val="14"/>
        </w:rPr>
        <w:t xml:space="preserve"> </w:t>
      </w:r>
      <w:r>
        <w:t>English, ICT-use of PowerPoint, Microsoft and Excel.</w:t>
      </w:r>
    </w:p>
    <w:p w14:paraId="688AEBD0" w14:textId="77777777" w:rsidR="009C3E81" w:rsidRDefault="00000000">
      <w:pPr>
        <w:pStyle w:val="BodyText"/>
        <w:spacing w:before="120"/>
        <w:ind w:left="360"/>
      </w:pPr>
      <w:r>
        <w:t>-Extra</w:t>
      </w:r>
      <w:r>
        <w:rPr>
          <w:spacing w:val="-3"/>
        </w:rPr>
        <w:t xml:space="preserve"> </w:t>
      </w:r>
      <w:r>
        <w:t>curriculum</w:t>
      </w:r>
      <w:r>
        <w:rPr>
          <w:spacing w:val="-1"/>
        </w:rPr>
        <w:t xml:space="preserve"> </w:t>
      </w:r>
      <w:r>
        <w:t>activities</w:t>
      </w:r>
      <w:r>
        <w:rPr>
          <w:spacing w:val="-1"/>
        </w:rPr>
        <w:t xml:space="preserve"> </w:t>
      </w:r>
      <w:r>
        <w:t>which</w:t>
      </w:r>
      <w:r>
        <w:rPr>
          <w:spacing w:val="-1"/>
        </w:rPr>
        <w:t xml:space="preserve"> </w:t>
      </w:r>
      <w:r>
        <w:t>promote</w:t>
      </w:r>
      <w:r>
        <w:rPr>
          <w:spacing w:val="-2"/>
        </w:rPr>
        <w:t xml:space="preserve"> socialisation.</w:t>
      </w:r>
    </w:p>
    <w:p w14:paraId="348578B5" w14:textId="77777777" w:rsidR="009C3E81" w:rsidRDefault="009C3E81">
      <w:pPr>
        <w:pStyle w:val="BodyText"/>
        <w:spacing w:before="239"/>
      </w:pPr>
    </w:p>
    <w:p w14:paraId="7F74920A" w14:textId="77777777" w:rsidR="009C3E81" w:rsidRDefault="00000000">
      <w:pPr>
        <w:spacing w:before="1"/>
        <w:ind w:left="360"/>
        <w:jc w:val="both"/>
        <w:rPr>
          <w:b/>
          <w:sz w:val="24"/>
        </w:rPr>
      </w:pPr>
      <w:r>
        <w:rPr>
          <w:b/>
          <w:sz w:val="24"/>
          <w:u w:val="single"/>
        </w:rPr>
        <w:t>Academic</w:t>
      </w:r>
      <w:r>
        <w:rPr>
          <w:b/>
          <w:spacing w:val="-1"/>
          <w:sz w:val="24"/>
          <w:u w:val="single"/>
        </w:rPr>
        <w:t xml:space="preserve"> </w:t>
      </w:r>
      <w:r>
        <w:rPr>
          <w:b/>
          <w:sz w:val="24"/>
          <w:u w:val="single"/>
        </w:rPr>
        <w:t>support</w:t>
      </w:r>
      <w:r>
        <w:rPr>
          <w:b/>
          <w:spacing w:val="-1"/>
          <w:sz w:val="24"/>
          <w:u w:val="single"/>
        </w:rPr>
        <w:t xml:space="preserve"> </w:t>
      </w:r>
      <w:r>
        <w:rPr>
          <w:b/>
          <w:spacing w:val="-2"/>
          <w:sz w:val="24"/>
          <w:u w:val="single"/>
        </w:rPr>
        <w:t>available:</w:t>
      </w:r>
    </w:p>
    <w:p w14:paraId="3613851E" w14:textId="77777777" w:rsidR="009C3E81" w:rsidRDefault="00000000">
      <w:pPr>
        <w:pStyle w:val="BodyText"/>
        <w:spacing w:before="228"/>
        <w:ind w:left="360" w:right="360"/>
        <w:jc w:val="both"/>
      </w:pPr>
      <w:r>
        <w:t>London School of Academics are committed to ensuring our learners receive a high level of academic support while on their academic journey. Academic support is provided through the assignment of a personal tutor. Academic support can involve support with referencing, units, mitigating circumstances, ICT and more (dependent on the programme studied).</w:t>
      </w:r>
    </w:p>
    <w:p w14:paraId="25E69090" w14:textId="77777777" w:rsidR="009C3E81" w:rsidRDefault="00000000">
      <w:pPr>
        <w:pStyle w:val="BodyText"/>
        <w:spacing w:before="120"/>
        <w:ind w:left="360"/>
        <w:jc w:val="both"/>
      </w:pPr>
      <w:r>
        <w:t>Personal</w:t>
      </w:r>
      <w:r>
        <w:rPr>
          <w:spacing w:val="-1"/>
        </w:rPr>
        <w:t xml:space="preserve"> </w:t>
      </w:r>
      <w:r>
        <w:t>tutor role</w:t>
      </w:r>
      <w:r>
        <w:rPr>
          <w:spacing w:val="-3"/>
        </w:rPr>
        <w:t xml:space="preserve"> </w:t>
      </w:r>
      <w:r>
        <w:t xml:space="preserve">and responsibilities </w:t>
      </w:r>
      <w:r>
        <w:rPr>
          <w:spacing w:val="-2"/>
        </w:rPr>
        <w:t>include:</w:t>
      </w:r>
    </w:p>
    <w:p w14:paraId="1944B4CA" w14:textId="77777777" w:rsidR="009C3E81" w:rsidRDefault="00000000">
      <w:pPr>
        <w:pStyle w:val="BodyText"/>
        <w:spacing w:before="120"/>
        <w:ind w:left="360"/>
        <w:jc w:val="both"/>
      </w:pPr>
      <w:r>
        <w:t>-Being</w:t>
      </w:r>
      <w:r>
        <w:rPr>
          <w:spacing w:val="-3"/>
        </w:rPr>
        <w:t xml:space="preserve"> </w:t>
      </w:r>
      <w:r>
        <w:t>first</w:t>
      </w:r>
      <w:r>
        <w:rPr>
          <w:spacing w:val="-1"/>
        </w:rPr>
        <w:t xml:space="preserve"> </w:t>
      </w:r>
      <w:r>
        <w:t>contact for</w:t>
      </w:r>
      <w:r>
        <w:rPr>
          <w:spacing w:val="-1"/>
        </w:rPr>
        <w:t xml:space="preserve"> </w:t>
      </w:r>
      <w:r>
        <w:t>support</w:t>
      </w:r>
      <w:r>
        <w:rPr>
          <w:spacing w:val="-1"/>
        </w:rPr>
        <w:t xml:space="preserve"> </w:t>
      </w:r>
      <w:r>
        <w:t xml:space="preserve">and </w:t>
      </w:r>
      <w:r>
        <w:rPr>
          <w:spacing w:val="-2"/>
        </w:rPr>
        <w:t>advice</w:t>
      </w:r>
    </w:p>
    <w:p w14:paraId="7BD86001" w14:textId="77777777" w:rsidR="009C3E81" w:rsidRDefault="00000000">
      <w:pPr>
        <w:pStyle w:val="BodyText"/>
        <w:spacing w:before="120"/>
        <w:ind w:left="360"/>
        <w:jc w:val="both"/>
      </w:pPr>
      <w:r>
        <w:rPr>
          <w:spacing w:val="-2"/>
        </w:rPr>
        <w:t>-Listening</w:t>
      </w:r>
      <w:r>
        <w:rPr>
          <w:spacing w:val="-5"/>
        </w:rPr>
        <w:t xml:space="preserve"> </w:t>
      </w:r>
      <w:r>
        <w:rPr>
          <w:spacing w:val="-2"/>
        </w:rPr>
        <w:t>to concerns</w:t>
      </w:r>
      <w:r>
        <w:rPr>
          <w:spacing w:val="-4"/>
        </w:rPr>
        <w:t xml:space="preserve"> </w:t>
      </w:r>
      <w:r>
        <w:rPr>
          <w:spacing w:val="-2"/>
        </w:rPr>
        <w:t>learners have</w:t>
      </w:r>
      <w:r>
        <w:rPr>
          <w:spacing w:val="-5"/>
        </w:rPr>
        <w:t xml:space="preserve"> </w:t>
      </w:r>
      <w:r>
        <w:rPr>
          <w:spacing w:val="-2"/>
        </w:rPr>
        <w:t>regarding</w:t>
      </w:r>
      <w:r>
        <w:rPr>
          <w:spacing w:val="-3"/>
        </w:rPr>
        <w:t xml:space="preserve"> </w:t>
      </w:r>
      <w:r>
        <w:rPr>
          <w:spacing w:val="-2"/>
        </w:rPr>
        <w:t>academic,</w:t>
      </w:r>
      <w:r>
        <w:rPr>
          <w:spacing w:val="-4"/>
        </w:rPr>
        <w:t xml:space="preserve"> </w:t>
      </w:r>
      <w:r>
        <w:rPr>
          <w:spacing w:val="-2"/>
        </w:rPr>
        <w:t>career</w:t>
      </w:r>
      <w:r>
        <w:rPr>
          <w:spacing w:val="-1"/>
        </w:rPr>
        <w:t xml:space="preserve"> </w:t>
      </w:r>
      <w:r>
        <w:rPr>
          <w:spacing w:val="-2"/>
        </w:rPr>
        <w:t>and</w:t>
      </w:r>
      <w:r>
        <w:rPr>
          <w:spacing w:val="-3"/>
        </w:rPr>
        <w:t xml:space="preserve"> </w:t>
      </w:r>
      <w:r>
        <w:rPr>
          <w:spacing w:val="-2"/>
        </w:rPr>
        <w:t>personal</w:t>
      </w:r>
      <w:r>
        <w:rPr>
          <w:spacing w:val="-3"/>
        </w:rPr>
        <w:t xml:space="preserve"> </w:t>
      </w:r>
      <w:r>
        <w:rPr>
          <w:spacing w:val="-2"/>
        </w:rPr>
        <w:t>matters</w:t>
      </w:r>
      <w:r>
        <w:rPr>
          <w:spacing w:val="-3"/>
        </w:rPr>
        <w:t xml:space="preserve"> </w:t>
      </w:r>
      <w:r>
        <w:rPr>
          <w:spacing w:val="-2"/>
        </w:rPr>
        <w:t>in confidence.</w:t>
      </w:r>
    </w:p>
    <w:p w14:paraId="36E7F02A" w14:textId="77777777" w:rsidR="009C3E81" w:rsidRDefault="00000000">
      <w:pPr>
        <w:pStyle w:val="BodyText"/>
        <w:spacing w:before="120"/>
        <w:ind w:left="360" w:right="363"/>
        <w:jc w:val="both"/>
      </w:pPr>
      <w:r>
        <w:t>-Making referrals for further support where they cannot offer support or advice on academic concerns or personal matters.</w:t>
      </w:r>
    </w:p>
    <w:p w14:paraId="7AF54103" w14:textId="77777777" w:rsidR="009C3E81" w:rsidRDefault="00000000">
      <w:pPr>
        <w:pStyle w:val="BodyText"/>
        <w:spacing w:before="120"/>
        <w:ind w:left="360"/>
        <w:jc w:val="both"/>
      </w:pPr>
      <w:r>
        <w:t>-Informing</w:t>
      </w:r>
      <w:r>
        <w:rPr>
          <w:spacing w:val="-17"/>
        </w:rPr>
        <w:t xml:space="preserve"> </w:t>
      </w:r>
      <w:r>
        <w:t>learners</w:t>
      </w:r>
      <w:r>
        <w:rPr>
          <w:spacing w:val="-15"/>
        </w:rPr>
        <w:t xml:space="preserve"> </w:t>
      </w:r>
      <w:r>
        <w:t>in</w:t>
      </w:r>
      <w:r>
        <w:rPr>
          <w:spacing w:val="-15"/>
        </w:rPr>
        <w:t xml:space="preserve"> </w:t>
      </w:r>
      <w:r>
        <w:t>the</w:t>
      </w:r>
      <w:r>
        <w:rPr>
          <w:spacing w:val="-15"/>
        </w:rPr>
        <w:t xml:space="preserve"> </w:t>
      </w:r>
      <w:r>
        <w:t>event</w:t>
      </w:r>
      <w:r>
        <w:rPr>
          <w:spacing w:val="-15"/>
        </w:rPr>
        <w:t xml:space="preserve"> </w:t>
      </w:r>
      <w:r>
        <w:t>of</w:t>
      </w:r>
      <w:r>
        <w:rPr>
          <w:spacing w:val="-15"/>
        </w:rPr>
        <w:t xml:space="preserve"> </w:t>
      </w:r>
      <w:r>
        <w:t>a</w:t>
      </w:r>
      <w:r>
        <w:rPr>
          <w:spacing w:val="-16"/>
        </w:rPr>
        <w:t xml:space="preserve"> </w:t>
      </w:r>
      <w:r>
        <w:t>referral</w:t>
      </w:r>
      <w:r>
        <w:rPr>
          <w:spacing w:val="-14"/>
        </w:rPr>
        <w:t xml:space="preserve"> </w:t>
      </w:r>
      <w:r>
        <w:t>being</w:t>
      </w:r>
      <w:r>
        <w:rPr>
          <w:spacing w:val="-13"/>
        </w:rPr>
        <w:t xml:space="preserve"> </w:t>
      </w:r>
      <w:r>
        <w:t>made</w:t>
      </w:r>
      <w:r>
        <w:rPr>
          <w:spacing w:val="-16"/>
        </w:rPr>
        <w:t xml:space="preserve"> </w:t>
      </w:r>
      <w:r>
        <w:t>or</w:t>
      </w:r>
      <w:r>
        <w:rPr>
          <w:spacing w:val="-16"/>
        </w:rPr>
        <w:t xml:space="preserve"> </w:t>
      </w:r>
      <w:r>
        <w:t>where</w:t>
      </w:r>
      <w:r>
        <w:rPr>
          <w:spacing w:val="-16"/>
        </w:rPr>
        <w:t xml:space="preserve"> </w:t>
      </w:r>
      <w:r>
        <w:t>they</w:t>
      </w:r>
      <w:r>
        <w:rPr>
          <w:spacing w:val="-15"/>
        </w:rPr>
        <w:t xml:space="preserve"> </w:t>
      </w:r>
      <w:r>
        <w:t>need</w:t>
      </w:r>
      <w:r>
        <w:rPr>
          <w:spacing w:val="-12"/>
        </w:rPr>
        <w:t xml:space="preserve"> </w:t>
      </w:r>
      <w:r>
        <w:t>to</w:t>
      </w:r>
      <w:r>
        <w:rPr>
          <w:spacing w:val="-14"/>
        </w:rPr>
        <w:t xml:space="preserve"> </w:t>
      </w:r>
      <w:r>
        <w:t>disclose</w:t>
      </w:r>
      <w:r>
        <w:rPr>
          <w:spacing w:val="-15"/>
        </w:rPr>
        <w:t xml:space="preserve"> </w:t>
      </w:r>
      <w:r>
        <w:rPr>
          <w:spacing w:val="-2"/>
        </w:rPr>
        <w:t>information.</w:t>
      </w:r>
    </w:p>
    <w:p w14:paraId="2DCC146A" w14:textId="77777777" w:rsidR="009C3E81" w:rsidRDefault="00000000">
      <w:pPr>
        <w:pStyle w:val="BodyText"/>
        <w:spacing w:before="120"/>
        <w:ind w:left="360" w:right="360"/>
        <w:jc w:val="both"/>
      </w:pPr>
      <w:r>
        <w:t>It</w:t>
      </w:r>
      <w:r>
        <w:rPr>
          <w:spacing w:val="-10"/>
        </w:rPr>
        <w:t xml:space="preserve"> </w:t>
      </w:r>
      <w:r>
        <w:t>is</w:t>
      </w:r>
      <w:r>
        <w:rPr>
          <w:spacing w:val="-10"/>
        </w:rPr>
        <w:t xml:space="preserve"> </w:t>
      </w:r>
      <w:r>
        <w:t>important</w:t>
      </w:r>
      <w:r>
        <w:rPr>
          <w:spacing w:val="-10"/>
        </w:rPr>
        <w:t xml:space="preserve"> </w:t>
      </w:r>
      <w:r>
        <w:t>to</w:t>
      </w:r>
      <w:r>
        <w:rPr>
          <w:spacing w:val="-10"/>
        </w:rPr>
        <w:t xml:space="preserve"> </w:t>
      </w:r>
      <w:r>
        <w:t>note</w:t>
      </w:r>
      <w:r>
        <w:rPr>
          <w:spacing w:val="-11"/>
        </w:rPr>
        <w:t xml:space="preserve"> </w:t>
      </w:r>
      <w:r>
        <w:t>that</w:t>
      </w:r>
      <w:r>
        <w:rPr>
          <w:spacing w:val="-11"/>
        </w:rPr>
        <w:t xml:space="preserve"> </w:t>
      </w:r>
      <w:r>
        <w:t>personal</w:t>
      </w:r>
      <w:r>
        <w:rPr>
          <w:spacing w:val="-10"/>
        </w:rPr>
        <w:t xml:space="preserve"> </w:t>
      </w:r>
      <w:r>
        <w:t>tutors</w:t>
      </w:r>
      <w:r>
        <w:rPr>
          <w:spacing w:val="-10"/>
        </w:rPr>
        <w:t xml:space="preserve"> </w:t>
      </w:r>
      <w:r>
        <w:t>have</w:t>
      </w:r>
      <w:r>
        <w:rPr>
          <w:spacing w:val="-12"/>
        </w:rPr>
        <w:t xml:space="preserve"> </w:t>
      </w:r>
      <w:r>
        <w:t>the</w:t>
      </w:r>
      <w:r>
        <w:rPr>
          <w:spacing w:val="-9"/>
        </w:rPr>
        <w:t xml:space="preserve"> </w:t>
      </w:r>
      <w:r>
        <w:t>right</w:t>
      </w:r>
      <w:r>
        <w:rPr>
          <w:spacing w:val="-10"/>
        </w:rPr>
        <w:t xml:space="preserve"> </w:t>
      </w:r>
      <w:r>
        <w:t>to</w:t>
      </w:r>
      <w:r>
        <w:rPr>
          <w:spacing w:val="-10"/>
        </w:rPr>
        <w:t xml:space="preserve"> </w:t>
      </w:r>
      <w:r>
        <w:t>refuse</w:t>
      </w:r>
      <w:r>
        <w:rPr>
          <w:spacing w:val="-12"/>
        </w:rPr>
        <w:t xml:space="preserve"> </w:t>
      </w:r>
      <w:r>
        <w:t>conversation</w:t>
      </w:r>
      <w:r>
        <w:rPr>
          <w:spacing w:val="-11"/>
        </w:rPr>
        <w:t xml:space="preserve"> </w:t>
      </w:r>
      <w:r>
        <w:t>on</w:t>
      </w:r>
      <w:r>
        <w:rPr>
          <w:spacing w:val="-11"/>
        </w:rPr>
        <w:t xml:space="preserve"> </w:t>
      </w:r>
      <w:r>
        <w:t>personal</w:t>
      </w:r>
      <w:r>
        <w:rPr>
          <w:spacing w:val="-10"/>
        </w:rPr>
        <w:t xml:space="preserve"> </w:t>
      </w:r>
      <w:r>
        <w:t>matters such as sexual health, it is advised learners discuss such matters with their GPs.</w:t>
      </w:r>
    </w:p>
    <w:p w14:paraId="0937F7F5" w14:textId="77777777" w:rsidR="009C3E81" w:rsidRDefault="00000000">
      <w:pPr>
        <w:pStyle w:val="BodyText"/>
        <w:spacing w:before="121"/>
        <w:ind w:left="360"/>
        <w:jc w:val="both"/>
      </w:pPr>
      <w:r>
        <w:t>Boundaries</w:t>
      </w:r>
      <w:r>
        <w:rPr>
          <w:spacing w:val="-3"/>
        </w:rPr>
        <w:t xml:space="preserve"> </w:t>
      </w:r>
      <w:r>
        <w:t>of the</w:t>
      </w:r>
      <w:r>
        <w:rPr>
          <w:spacing w:val="-2"/>
        </w:rPr>
        <w:t xml:space="preserve"> </w:t>
      </w:r>
      <w:r>
        <w:t xml:space="preserve">personal </w:t>
      </w:r>
      <w:r>
        <w:rPr>
          <w:spacing w:val="-2"/>
        </w:rPr>
        <w:t>tutor:</w:t>
      </w:r>
    </w:p>
    <w:p w14:paraId="4330367D" w14:textId="77777777" w:rsidR="009C3E81" w:rsidRDefault="00000000">
      <w:pPr>
        <w:pStyle w:val="BodyText"/>
        <w:spacing w:before="120"/>
        <w:ind w:left="360"/>
        <w:jc w:val="both"/>
      </w:pPr>
      <w:r>
        <w:t>-A</w:t>
      </w:r>
      <w:r>
        <w:rPr>
          <w:spacing w:val="-3"/>
        </w:rPr>
        <w:t xml:space="preserve"> </w:t>
      </w:r>
      <w:r>
        <w:t>personal</w:t>
      </w:r>
      <w:r>
        <w:rPr>
          <w:spacing w:val="-1"/>
        </w:rPr>
        <w:t xml:space="preserve"> </w:t>
      </w:r>
      <w:r>
        <w:t>tutor</w:t>
      </w:r>
      <w:r>
        <w:rPr>
          <w:spacing w:val="-1"/>
        </w:rPr>
        <w:t xml:space="preserve"> </w:t>
      </w:r>
      <w:r>
        <w:t>cannot</w:t>
      </w:r>
      <w:r>
        <w:rPr>
          <w:spacing w:val="1"/>
        </w:rPr>
        <w:t xml:space="preserve"> </w:t>
      </w:r>
      <w:r>
        <w:t>give</w:t>
      </w:r>
      <w:r>
        <w:rPr>
          <w:spacing w:val="-1"/>
        </w:rPr>
        <w:t xml:space="preserve"> </w:t>
      </w:r>
      <w:r>
        <w:t>medical advice</w:t>
      </w:r>
      <w:r>
        <w:rPr>
          <w:spacing w:val="-2"/>
        </w:rPr>
        <w:t xml:space="preserve"> </w:t>
      </w:r>
      <w:r>
        <w:t>or</w:t>
      </w:r>
      <w:r>
        <w:rPr>
          <w:spacing w:val="-1"/>
        </w:rPr>
        <w:t xml:space="preserve"> </w:t>
      </w:r>
      <w:r>
        <w:t>advice</w:t>
      </w:r>
      <w:r>
        <w:rPr>
          <w:spacing w:val="-3"/>
        </w:rPr>
        <w:t xml:space="preserve"> </w:t>
      </w:r>
      <w:r>
        <w:t>beyond</w:t>
      </w:r>
      <w:r>
        <w:rPr>
          <w:spacing w:val="-1"/>
        </w:rPr>
        <w:t xml:space="preserve"> </w:t>
      </w:r>
      <w:r>
        <w:t>their</w:t>
      </w:r>
      <w:r>
        <w:rPr>
          <w:spacing w:val="1"/>
        </w:rPr>
        <w:t xml:space="preserve"> </w:t>
      </w:r>
      <w:r>
        <w:rPr>
          <w:spacing w:val="-2"/>
        </w:rPr>
        <w:t>abilities.</w:t>
      </w:r>
    </w:p>
    <w:p w14:paraId="2BA73400" w14:textId="77777777" w:rsidR="009C3E81" w:rsidRDefault="00000000">
      <w:pPr>
        <w:pStyle w:val="BodyText"/>
        <w:spacing w:before="120"/>
        <w:ind w:left="360" w:right="358"/>
        <w:jc w:val="both"/>
      </w:pPr>
      <w:r>
        <w:t>Tutorials will be held in confidence on a one to one bases however issues of serious concern or requiring referral can be disclosed to either the Director of the College or Curriculum Manager. These</w:t>
      </w:r>
      <w:r>
        <w:rPr>
          <w:spacing w:val="-2"/>
        </w:rPr>
        <w:t xml:space="preserve"> </w:t>
      </w:r>
      <w:r>
        <w:t>can</w:t>
      </w:r>
      <w:r>
        <w:rPr>
          <w:spacing w:val="-1"/>
        </w:rPr>
        <w:t xml:space="preserve"> </w:t>
      </w:r>
      <w:r>
        <w:t>include:</w:t>
      </w:r>
      <w:r>
        <w:rPr>
          <w:spacing w:val="-1"/>
        </w:rPr>
        <w:t xml:space="preserve"> </w:t>
      </w:r>
      <w:r>
        <w:t>Pregnancy,</w:t>
      </w:r>
      <w:r>
        <w:rPr>
          <w:spacing w:val="-1"/>
        </w:rPr>
        <w:t xml:space="preserve"> </w:t>
      </w:r>
      <w:r>
        <w:t>ill</w:t>
      </w:r>
      <w:r>
        <w:rPr>
          <w:spacing w:val="-1"/>
        </w:rPr>
        <w:t xml:space="preserve"> </w:t>
      </w:r>
      <w:r>
        <w:t>health,</w:t>
      </w:r>
      <w:r>
        <w:rPr>
          <w:spacing w:val="-1"/>
        </w:rPr>
        <w:t xml:space="preserve"> </w:t>
      </w:r>
      <w:r>
        <w:t>an intention</w:t>
      </w:r>
      <w:r>
        <w:rPr>
          <w:spacing w:val="-1"/>
        </w:rPr>
        <w:t xml:space="preserve"> </w:t>
      </w:r>
      <w:r>
        <w:t>to</w:t>
      </w:r>
      <w:r>
        <w:rPr>
          <w:spacing w:val="-1"/>
        </w:rPr>
        <w:t xml:space="preserve"> </w:t>
      </w:r>
      <w:r>
        <w:t>committee</w:t>
      </w:r>
      <w:r>
        <w:rPr>
          <w:spacing w:val="-3"/>
        </w:rPr>
        <w:t xml:space="preserve"> </w:t>
      </w:r>
      <w:r>
        <w:t>suicide and issues</w:t>
      </w:r>
      <w:r>
        <w:rPr>
          <w:spacing w:val="-1"/>
        </w:rPr>
        <w:t xml:space="preserve"> </w:t>
      </w:r>
      <w:r>
        <w:t>concerning academic progress.</w:t>
      </w:r>
    </w:p>
    <w:p w14:paraId="4882AEA1" w14:textId="77777777" w:rsidR="009C3E81" w:rsidRDefault="00000000">
      <w:pPr>
        <w:pStyle w:val="BodyText"/>
        <w:spacing w:before="120"/>
        <w:ind w:left="360" w:right="363"/>
        <w:jc w:val="both"/>
      </w:pPr>
      <w:r>
        <w:t>Support is also offered by London School of Academics through extra curriculum sessions on Maths,</w:t>
      </w:r>
      <w:r>
        <w:rPr>
          <w:spacing w:val="-8"/>
        </w:rPr>
        <w:t xml:space="preserve"> </w:t>
      </w:r>
      <w:r>
        <w:t>English,</w:t>
      </w:r>
      <w:r>
        <w:rPr>
          <w:spacing w:val="-6"/>
        </w:rPr>
        <w:t xml:space="preserve"> </w:t>
      </w:r>
      <w:r>
        <w:t>ICT</w:t>
      </w:r>
      <w:r>
        <w:rPr>
          <w:spacing w:val="-8"/>
        </w:rPr>
        <w:t xml:space="preserve"> </w:t>
      </w:r>
      <w:r>
        <w:t>and</w:t>
      </w:r>
      <w:r>
        <w:rPr>
          <w:spacing w:val="-4"/>
        </w:rPr>
        <w:t xml:space="preserve"> </w:t>
      </w:r>
      <w:r>
        <w:t>the</w:t>
      </w:r>
      <w:r>
        <w:rPr>
          <w:spacing w:val="-8"/>
        </w:rPr>
        <w:t xml:space="preserve"> </w:t>
      </w:r>
      <w:r>
        <w:t>support</w:t>
      </w:r>
      <w:r>
        <w:rPr>
          <w:spacing w:val="-8"/>
        </w:rPr>
        <w:t xml:space="preserve"> </w:t>
      </w:r>
      <w:r>
        <w:t>of</w:t>
      </w:r>
      <w:r>
        <w:rPr>
          <w:spacing w:val="-7"/>
        </w:rPr>
        <w:t xml:space="preserve"> </w:t>
      </w:r>
      <w:r>
        <w:t>a</w:t>
      </w:r>
      <w:r>
        <w:rPr>
          <w:spacing w:val="-7"/>
        </w:rPr>
        <w:t xml:space="preserve"> </w:t>
      </w:r>
      <w:r>
        <w:t>Dyslexic</w:t>
      </w:r>
      <w:r>
        <w:rPr>
          <w:spacing w:val="-6"/>
        </w:rPr>
        <w:t xml:space="preserve"> </w:t>
      </w:r>
      <w:r>
        <w:t>advisor</w:t>
      </w:r>
      <w:r>
        <w:rPr>
          <w:spacing w:val="-8"/>
        </w:rPr>
        <w:t xml:space="preserve"> </w:t>
      </w:r>
      <w:r>
        <w:t>demonstrating</w:t>
      </w:r>
      <w:r>
        <w:rPr>
          <w:spacing w:val="-8"/>
        </w:rPr>
        <w:t xml:space="preserve"> </w:t>
      </w:r>
      <w:r>
        <w:t>the</w:t>
      </w:r>
      <w:r>
        <w:rPr>
          <w:spacing w:val="-8"/>
        </w:rPr>
        <w:t xml:space="preserve"> </w:t>
      </w:r>
      <w:r>
        <w:t>use</w:t>
      </w:r>
      <w:r>
        <w:rPr>
          <w:spacing w:val="-8"/>
        </w:rPr>
        <w:t xml:space="preserve"> </w:t>
      </w:r>
      <w:r>
        <w:t>of</w:t>
      </w:r>
      <w:r>
        <w:rPr>
          <w:spacing w:val="-8"/>
        </w:rPr>
        <w:t xml:space="preserve"> </w:t>
      </w:r>
      <w:r>
        <w:t>software</w:t>
      </w:r>
      <w:r>
        <w:rPr>
          <w:spacing w:val="-8"/>
        </w:rPr>
        <w:t xml:space="preserve"> </w:t>
      </w:r>
      <w:r>
        <w:t>such as Dragon Speech.</w:t>
      </w:r>
    </w:p>
    <w:sectPr w:rsidR="009C3E81">
      <w:pgSz w:w="12240" w:h="15840"/>
      <w:pgMar w:top="1340" w:right="1080" w:bottom="1200" w:left="1080" w:header="751"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3F9E" w14:textId="77777777" w:rsidR="00246A06" w:rsidRDefault="00246A06">
      <w:r>
        <w:separator/>
      </w:r>
    </w:p>
  </w:endnote>
  <w:endnote w:type="continuationSeparator" w:id="0">
    <w:p w14:paraId="5AB718AA" w14:textId="77777777" w:rsidR="00246A06" w:rsidRDefault="0024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FAA" w14:textId="77777777" w:rsidR="009C3E81" w:rsidRDefault="00000000">
    <w:pPr>
      <w:pStyle w:val="BodyText"/>
      <w:spacing w:line="14" w:lineRule="auto"/>
      <w:rPr>
        <w:sz w:val="20"/>
      </w:rPr>
    </w:pPr>
    <w:r>
      <w:rPr>
        <w:noProof/>
        <w:sz w:val="20"/>
      </w:rPr>
      <mc:AlternateContent>
        <mc:Choice Requires="wps">
          <w:drawing>
            <wp:anchor distT="0" distB="0" distL="0" distR="0" simplePos="0" relativeHeight="487476736" behindDoc="1" locked="0" layoutInCell="1" allowOverlap="1" wp14:anchorId="4CE1E316" wp14:editId="10D19D0F">
              <wp:simplePos x="0" y="0"/>
              <wp:positionH relativeFrom="page">
                <wp:posOffset>6758685</wp:posOffset>
              </wp:positionH>
              <wp:positionV relativeFrom="page">
                <wp:posOffset>9276970</wp:posOffset>
              </wp:positionV>
              <wp:extent cx="1517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65735"/>
                      </a:xfrm>
                      <a:prstGeom prst="rect">
                        <a:avLst/>
                      </a:prstGeom>
                    </wps:spPr>
                    <wps:txbx>
                      <w:txbxContent>
                        <w:p w14:paraId="718FED6E" w14:textId="77777777" w:rsidR="009C3E81" w:rsidRDefault="00000000">
                          <w:pPr>
                            <w:spacing w:line="243" w:lineRule="exact"/>
                            <w:ind w:left="45"/>
                            <w:rPr>
                              <w:rFonts w:ascii="Corbel"/>
                            </w:rPr>
                          </w:pPr>
                          <w:r>
                            <w:rPr>
                              <w:rFonts w:ascii="Corbel"/>
                              <w:spacing w:val="-10"/>
                            </w:rPr>
                            <w:fldChar w:fldCharType="begin"/>
                          </w:r>
                          <w:r>
                            <w:rPr>
                              <w:rFonts w:ascii="Corbel"/>
                              <w:spacing w:val="-10"/>
                            </w:rPr>
                            <w:instrText xml:space="preserve"> PAGE </w:instrText>
                          </w:r>
                          <w:r>
                            <w:rPr>
                              <w:rFonts w:ascii="Corbel"/>
                              <w:spacing w:val="-10"/>
                            </w:rPr>
                            <w:fldChar w:fldCharType="separate"/>
                          </w:r>
                          <w:r>
                            <w:rPr>
                              <w:rFonts w:ascii="Corbel"/>
                              <w:spacing w:val="-10"/>
                            </w:rPr>
                            <w:t>2</w:t>
                          </w:r>
                          <w:r>
                            <w:rPr>
                              <w:rFonts w:ascii="Corbel"/>
                              <w:spacing w:val="-10"/>
                            </w:rPr>
                            <w:fldChar w:fldCharType="end"/>
                          </w:r>
                        </w:p>
                      </w:txbxContent>
                    </wps:txbx>
                    <wps:bodyPr wrap="square" lIns="0" tIns="0" rIns="0" bIns="0" rtlCol="0">
                      <a:noAutofit/>
                    </wps:bodyPr>
                  </wps:wsp>
                </a:graphicData>
              </a:graphic>
            </wp:anchor>
          </w:drawing>
        </mc:Choice>
        <mc:Fallback>
          <w:pict>
            <v:shapetype w14:anchorId="4CE1E316" id="_x0000_t202" coordsize="21600,21600" o:spt="202" path="m,l,21600r21600,l21600,xe">
              <v:stroke joinstyle="miter"/>
              <v:path gradientshapeok="t" o:connecttype="rect"/>
            </v:shapetype>
            <v:shape id="Textbox 2" o:spid="_x0000_s1031" type="#_x0000_t202" style="position:absolute;margin-left:532.2pt;margin-top:730.45pt;width:11.95pt;height:13.05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" filled="f" stroked="f">
              <v:textbox inset="0,0,0,0">
                <w:txbxContent>
                  <w:p w14:paraId="718FED6E" w14:textId="77777777" w:rsidR="009C3E81" w:rsidRDefault="00000000">
                    <w:pPr>
                      <w:spacing w:line="243" w:lineRule="exact"/>
                      <w:ind w:left="45"/>
                      <w:rPr>
                        <w:rFonts w:ascii="Corbel"/>
                      </w:rPr>
                    </w:pPr>
                    <w:r>
                      <w:rPr>
                        <w:rFonts w:ascii="Corbel"/>
                        <w:spacing w:val="-10"/>
                      </w:rPr>
                      <w:fldChar w:fldCharType="begin"/>
                    </w:r>
                    <w:r>
                      <w:rPr>
                        <w:rFonts w:ascii="Corbel"/>
                        <w:spacing w:val="-10"/>
                      </w:rPr>
                      <w:instrText xml:space="preserve"> PAGE </w:instrText>
                    </w:r>
                    <w:r>
                      <w:rPr>
                        <w:rFonts w:ascii="Corbel"/>
                        <w:spacing w:val="-10"/>
                      </w:rPr>
                      <w:fldChar w:fldCharType="separate"/>
                    </w:r>
                    <w:r>
                      <w:rPr>
                        <w:rFonts w:ascii="Corbel"/>
                        <w:spacing w:val="-10"/>
                      </w:rPr>
                      <w:t>2</w:t>
                    </w:r>
                    <w:r>
                      <w:rPr>
                        <w:rFonts w:ascii="Corbe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2E22" w14:textId="77777777" w:rsidR="00246A06" w:rsidRDefault="00246A06">
      <w:r>
        <w:separator/>
      </w:r>
    </w:p>
  </w:footnote>
  <w:footnote w:type="continuationSeparator" w:id="0">
    <w:p w14:paraId="70080E2E" w14:textId="77777777" w:rsidR="00246A06" w:rsidRDefault="0024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6380" w14:textId="77777777" w:rsidR="009C3E81" w:rsidRDefault="00000000">
    <w:pPr>
      <w:pStyle w:val="BodyText"/>
      <w:spacing w:line="14" w:lineRule="auto"/>
      <w:rPr>
        <w:sz w:val="20"/>
      </w:rPr>
    </w:pPr>
    <w:r>
      <w:rPr>
        <w:noProof/>
        <w:sz w:val="20"/>
      </w:rPr>
      <mc:AlternateContent>
        <mc:Choice Requires="wps">
          <w:drawing>
            <wp:anchor distT="0" distB="0" distL="0" distR="0" simplePos="0" relativeHeight="487476224" behindDoc="1" locked="0" layoutInCell="1" allowOverlap="1" wp14:anchorId="59B4D67F" wp14:editId="0995A4DA">
              <wp:simplePos x="0" y="0"/>
              <wp:positionH relativeFrom="page">
                <wp:posOffset>902004</wp:posOffset>
              </wp:positionH>
              <wp:positionV relativeFrom="page">
                <wp:posOffset>450426</wp:posOffset>
              </wp:positionV>
              <wp:extent cx="17976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685" cy="194310"/>
                      </a:xfrm>
                      <a:prstGeom prst="rect">
                        <a:avLst/>
                      </a:prstGeom>
                    </wps:spPr>
                    <wps:txbx>
                      <w:txbxContent>
                        <w:p w14:paraId="118CD84C" w14:textId="77777777" w:rsidR="009C3E81" w:rsidRDefault="00000000">
                          <w:pPr>
                            <w:spacing w:before="10"/>
                            <w:ind w:left="20"/>
                            <w:rPr>
                              <w:i/>
                              <w:sz w:val="24"/>
                            </w:rPr>
                          </w:pPr>
                          <w:r>
                            <w:rPr>
                              <w:i/>
                              <w:sz w:val="24"/>
                            </w:rPr>
                            <w:t>London</w:t>
                          </w:r>
                          <w:r>
                            <w:rPr>
                              <w:i/>
                              <w:spacing w:val="-1"/>
                              <w:sz w:val="24"/>
                            </w:rPr>
                            <w:t xml:space="preserve"> </w:t>
                          </w:r>
                          <w:r>
                            <w:rPr>
                              <w:i/>
                              <w:sz w:val="24"/>
                            </w:rPr>
                            <w:t xml:space="preserve">School of </w:t>
                          </w:r>
                          <w:r>
                            <w:rPr>
                              <w:i/>
                              <w:spacing w:val="-2"/>
                              <w:sz w:val="24"/>
                            </w:rPr>
                            <w:t>Academics</w:t>
                          </w:r>
                        </w:p>
                      </w:txbxContent>
                    </wps:txbx>
                    <wps:bodyPr wrap="square" lIns="0" tIns="0" rIns="0" bIns="0" rtlCol="0">
                      <a:noAutofit/>
                    </wps:bodyPr>
                  </wps:wsp>
                </a:graphicData>
              </a:graphic>
            </wp:anchor>
          </w:drawing>
        </mc:Choice>
        <mc:Fallback>
          <w:pict>
            <v:shapetype w14:anchorId="59B4D67F" id="_x0000_t202" coordsize="21600,21600" o:spt="202" path="m,l,21600r21600,l21600,xe">
              <v:stroke joinstyle="miter"/>
              <v:path gradientshapeok="t" o:connecttype="rect"/>
            </v:shapetype>
            <v:shape id="Textbox 1" o:spid="_x0000_s1030" type="#_x0000_t202" style="position:absolute;margin-left:71pt;margin-top:35.45pt;width:141.55pt;height:15.3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" filled="f" stroked="f">
              <v:textbox inset="0,0,0,0">
                <w:txbxContent>
                  <w:p w14:paraId="118CD84C" w14:textId="77777777" w:rsidR="009C3E81" w:rsidRDefault="00000000">
                    <w:pPr>
                      <w:spacing w:before="10"/>
                      <w:ind w:left="20"/>
                      <w:rPr>
                        <w:i/>
                        <w:sz w:val="24"/>
                      </w:rPr>
                    </w:pPr>
                    <w:r>
                      <w:rPr>
                        <w:i/>
                        <w:sz w:val="24"/>
                      </w:rPr>
                      <w:t>London</w:t>
                    </w:r>
                    <w:r>
                      <w:rPr>
                        <w:i/>
                        <w:spacing w:val="-1"/>
                        <w:sz w:val="24"/>
                      </w:rPr>
                      <w:t xml:space="preserve"> </w:t>
                    </w:r>
                    <w:r>
                      <w:rPr>
                        <w:i/>
                        <w:sz w:val="24"/>
                      </w:rPr>
                      <w:t xml:space="preserve">School of </w:t>
                    </w:r>
                    <w:r>
                      <w:rPr>
                        <w:i/>
                        <w:spacing w:val="-2"/>
                        <w:sz w:val="24"/>
                      </w:rPr>
                      <w:t>Academics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44A08"/>
    <w:multiLevelType w:val="hybridMultilevel"/>
    <w:tmpl w:val="EA100FC4"/>
    <w:lvl w:ilvl="0" w:tplc="223CB252">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0BED538">
      <w:numFmt w:val="bullet"/>
      <w:lvlText w:val="•"/>
      <w:lvlJc w:val="left"/>
      <w:pPr>
        <w:ind w:left="1980" w:hanging="360"/>
      </w:pPr>
      <w:rPr>
        <w:rFonts w:hint="default"/>
        <w:lang w:val="en-US" w:eastAsia="en-US" w:bidi="ar-SA"/>
      </w:rPr>
    </w:lvl>
    <w:lvl w:ilvl="2" w:tplc="4DC0420E">
      <w:numFmt w:val="bullet"/>
      <w:lvlText w:val="•"/>
      <w:lvlJc w:val="left"/>
      <w:pPr>
        <w:ind w:left="2880" w:hanging="360"/>
      </w:pPr>
      <w:rPr>
        <w:rFonts w:hint="default"/>
        <w:lang w:val="en-US" w:eastAsia="en-US" w:bidi="ar-SA"/>
      </w:rPr>
    </w:lvl>
    <w:lvl w:ilvl="3" w:tplc="70BA1732">
      <w:numFmt w:val="bullet"/>
      <w:lvlText w:val="•"/>
      <w:lvlJc w:val="left"/>
      <w:pPr>
        <w:ind w:left="3780" w:hanging="360"/>
      </w:pPr>
      <w:rPr>
        <w:rFonts w:hint="default"/>
        <w:lang w:val="en-US" w:eastAsia="en-US" w:bidi="ar-SA"/>
      </w:rPr>
    </w:lvl>
    <w:lvl w:ilvl="4" w:tplc="23B8BAC0">
      <w:numFmt w:val="bullet"/>
      <w:lvlText w:val="•"/>
      <w:lvlJc w:val="left"/>
      <w:pPr>
        <w:ind w:left="4680" w:hanging="360"/>
      </w:pPr>
      <w:rPr>
        <w:rFonts w:hint="default"/>
        <w:lang w:val="en-US" w:eastAsia="en-US" w:bidi="ar-SA"/>
      </w:rPr>
    </w:lvl>
    <w:lvl w:ilvl="5" w:tplc="E4DC5F22">
      <w:numFmt w:val="bullet"/>
      <w:lvlText w:val="•"/>
      <w:lvlJc w:val="left"/>
      <w:pPr>
        <w:ind w:left="5580" w:hanging="360"/>
      </w:pPr>
      <w:rPr>
        <w:rFonts w:hint="default"/>
        <w:lang w:val="en-US" w:eastAsia="en-US" w:bidi="ar-SA"/>
      </w:rPr>
    </w:lvl>
    <w:lvl w:ilvl="6" w:tplc="39AA9CF6">
      <w:numFmt w:val="bullet"/>
      <w:lvlText w:val="•"/>
      <w:lvlJc w:val="left"/>
      <w:pPr>
        <w:ind w:left="6480" w:hanging="360"/>
      </w:pPr>
      <w:rPr>
        <w:rFonts w:hint="default"/>
        <w:lang w:val="en-US" w:eastAsia="en-US" w:bidi="ar-SA"/>
      </w:rPr>
    </w:lvl>
    <w:lvl w:ilvl="7" w:tplc="232481FE">
      <w:numFmt w:val="bullet"/>
      <w:lvlText w:val="•"/>
      <w:lvlJc w:val="left"/>
      <w:pPr>
        <w:ind w:left="7380" w:hanging="360"/>
      </w:pPr>
      <w:rPr>
        <w:rFonts w:hint="default"/>
        <w:lang w:val="en-US" w:eastAsia="en-US" w:bidi="ar-SA"/>
      </w:rPr>
    </w:lvl>
    <w:lvl w:ilvl="8" w:tplc="73145106">
      <w:numFmt w:val="bullet"/>
      <w:lvlText w:val="•"/>
      <w:lvlJc w:val="left"/>
      <w:pPr>
        <w:ind w:left="8280" w:hanging="360"/>
      </w:pPr>
      <w:rPr>
        <w:rFonts w:hint="default"/>
        <w:lang w:val="en-US" w:eastAsia="en-US" w:bidi="ar-SA"/>
      </w:rPr>
    </w:lvl>
  </w:abstractNum>
  <w:num w:numId="1" w16cid:durableId="35607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81"/>
    <w:rsid w:val="002428FE"/>
    <w:rsid w:val="00246A06"/>
    <w:rsid w:val="00880BA8"/>
    <w:rsid w:val="008C6B8C"/>
    <w:rsid w:val="009C3E81"/>
    <w:rsid w:val="00E832A2"/>
    <w:rsid w:val="00F27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F0D1"/>
  <w15:docId w15:val="{0E9BE6A9-CF59-47E8-BF62-9F615C82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23"/>
      <w:ind w:left="360" w:right="816"/>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jc w:val="both"/>
    </w:pPr>
  </w:style>
  <w:style w:type="paragraph" w:customStyle="1" w:styleId="TableParagraph">
    <w:name w:val="Table Paragraph"/>
    <w:basedOn w:val="Normal"/>
    <w:uiPriority w:val="1"/>
    <w:qFormat/>
    <w:pPr>
      <w:spacing w:before="55"/>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LSA Lecturer</dc:creator>
  <cp:lastModifiedBy>Soni Singh</cp:lastModifiedBy>
  <cp:revision>2</cp:revision>
  <dcterms:created xsi:type="dcterms:W3CDTF">2026-02-18T21:04:00Z</dcterms:created>
  <dcterms:modified xsi:type="dcterms:W3CDTF">2026-02-18T21:04:00Z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2020-01-24T00:00:00Z</vt:filetime>
  </property>
  <property fmtid="{D5CDD505-2E9C-101B-9397-08002B2CF9AE}" pid="3" name="Creator">
    <vt:lpwstr>Microsoft® Word for Office 365</vt:lpwstr>
  </property>
  <property fmtid="{D5CDD505-2E9C-101B-9397-08002B2CF9AE}" pid="4" name="LastSaved">
    <vt:filetime>2026-02-16T00:00:00Z</vt:filetime>
  </property>
  <property fmtid="{D5CDD505-2E9C-101B-9397-08002B2CF9AE}" pid="5" name="Producer">
    <vt:lpwstr>Microsoft® Word for Office 365</vt:lpwstr>
  </property>
</Properties>
</file>